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3BBE" w14:textId="77777777" w:rsidR="00864875" w:rsidRPr="00864875" w:rsidRDefault="00864875" w:rsidP="00864875">
      <w:pPr>
        <w:spacing w:after="0"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fldChar w:fldCharType="begin"/>
      </w:r>
      <w:r w:rsidRPr="00864875">
        <w:rPr>
          <w:rFonts w:ascii="Times New Roman" w:eastAsia="Times New Roman" w:hAnsi="Times New Roman" w:cs="Times New Roman"/>
          <w:sz w:val="24"/>
          <w:szCs w:val="24"/>
          <w:lang w:eastAsia="en-GB"/>
        </w:rPr>
        <w:instrText xml:space="preserve"> HYPERLINK "https://www.ge.com/research/project/bioelectronic-medicine-therapy-targeted-neuromodulation" \l "main-content" </w:instrText>
      </w:r>
      <w:r w:rsidRPr="00864875">
        <w:rPr>
          <w:rFonts w:ascii="Times New Roman" w:eastAsia="Times New Roman" w:hAnsi="Times New Roman" w:cs="Times New Roman"/>
          <w:sz w:val="24"/>
          <w:szCs w:val="24"/>
          <w:lang w:eastAsia="en-GB"/>
        </w:rPr>
        <w:fldChar w:fldCharType="separate"/>
      </w:r>
      <w:r w:rsidRPr="00864875">
        <w:rPr>
          <w:rFonts w:ascii="Times New Roman" w:eastAsia="Times New Roman" w:hAnsi="Times New Roman" w:cs="Times New Roman"/>
          <w:color w:val="0000FF"/>
          <w:sz w:val="24"/>
          <w:szCs w:val="24"/>
          <w:u w:val="single"/>
          <w:lang w:eastAsia="en-GB"/>
        </w:rPr>
        <w:t xml:space="preserve">Skip to main content </w:t>
      </w:r>
      <w:r w:rsidRPr="00864875">
        <w:rPr>
          <w:rFonts w:ascii="Times New Roman" w:eastAsia="Times New Roman" w:hAnsi="Times New Roman" w:cs="Times New Roman"/>
          <w:sz w:val="24"/>
          <w:szCs w:val="24"/>
          <w:lang w:eastAsia="en-GB"/>
        </w:rPr>
        <w:fldChar w:fldCharType="end"/>
      </w:r>
    </w:p>
    <w:p w14:paraId="34AEBEDE" w14:textId="77777777" w:rsidR="00864875" w:rsidRPr="00864875" w:rsidRDefault="00864875" w:rsidP="0086487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4875">
        <w:rPr>
          <w:rFonts w:ascii="Times New Roman" w:eastAsia="Times New Roman" w:hAnsi="Times New Roman" w:cs="Times New Roman"/>
          <w:b/>
          <w:bCs/>
          <w:sz w:val="36"/>
          <w:szCs w:val="36"/>
          <w:lang w:eastAsia="en-GB"/>
        </w:rPr>
        <w:t>Main navigation</w:t>
      </w:r>
    </w:p>
    <w:p w14:paraId="2EDD1222" w14:textId="2AC29605" w:rsidR="00864875" w:rsidRPr="00864875" w:rsidRDefault="00864875" w:rsidP="00864875">
      <w:pPr>
        <w:spacing w:after="0" w:line="240" w:lineRule="auto"/>
        <w:rPr>
          <w:rFonts w:ascii="Times New Roman" w:eastAsia="Times New Roman" w:hAnsi="Times New Roman" w:cs="Times New Roman"/>
          <w:sz w:val="24"/>
          <w:szCs w:val="24"/>
          <w:lang w:eastAsia="en-GB"/>
        </w:rPr>
      </w:pPr>
      <w:hyperlink r:id="rId5" w:history="1">
        <w:r w:rsidRPr="00864875">
          <w:rPr>
            <w:rFonts w:ascii="Times New Roman" w:eastAsia="Times New Roman" w:hAnsi="Times New Roman" w:cs="Times New Roman"/>
            <w:noProof/>
            <w:color w:val="0000FF"/>
            <w:sz w:val="24"/>
            <w:szCs w:val="24"/>
            <w:lang w:eastAsia="en-GB"/>
          </w:rPr>
          <mc:AlternateContent>
            <mc:Choice Requires="wps">
              <w:drawing>
                <wp:inline distT="0" distB="0" distL="0" distR="0" wp14:anchorId="56B82EE7" wp14:editId="4E1C324D">
                  <wp:extent cx="304800" cy="304800"/>
                  <wp:effectExtent l="0" t="0" r="0" b="0"/>
                  <wp:docPr id="5" name="Rectangle 5" descr="Imagination at 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72B98" id="Rectangle 5" o:spid="_x0000_s1026" alt="Imagination at work" href="https://www.ge.com/resea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" o:button="t" filled="f" stroked="f">
                  <v:fill o:detectmouseclick="t"/>
                  <o:lock v:ext="edit" aspectratio="t"/>
                  <w10:anchorlock/>
                </v:rect>
              </w:pict>
            </mc:Fallback>
          </mc:AlternateContent>
        </w:r>
        <w:r w:rsidRPr="00864875">
          <w:rPr>
            <w:rFonts w:ascii="Times New Roman" w:eastAsia="Times New Roman" w:hAnsi="Times New Roman" w:cs="Times New Roman"/>
            <w:color w:val="0000FF"/>
            <w:sz w:val="24"/>
            <w:szCs w:val="24"/>
            <w:u w:val="single"/>
            <w:lang w:eastAsia="en-GB"/>
          </w:rPr>
          <w:t xml:space="preserve">GE Research </w:t>
        </w:r>
      </w:hyperlink>
    </w:p>
    <w:p w14:paraId="720D60C4"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864875">
          <w:rPr>
            <w:rFonts w:ascii="Times New Roman" w:eastAsia="Times New Roman" w:hAnsi="Times New Roman" w:cs="Times New Roman"/>
            <w:color w:val="0000FF"/>
            <w:sz w:val="24"/>
            <w:szCs w:val="24"/>
            <w:u w:val="single"/>
            <w:lang w:eastAsia="en-GB"/>
          </w:rPr>
          <w:t xml:space="preserve">Sectors </w:t>
        </w:r>
      </w:hyperlink>
    </w:p>
    <w:p w14:paraId="064624CF"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4BFED85D"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864875">
          <w:rPr>
            <w:rFonts w:ascii="Times New Roman" w:eastAsia="Times New Roman" w:hAnsi="Times New Roman" w:cs="Times New Roman"/>
            <w:color w:val="0000FF"/>
            <w:sz w:val="24"/>
            <w:szCs w:val="24"/>
            <w:u w:val="single"/>
            <w:lang w:eastAsia="en-GB"/>
          </w:rPr>
          <w:t>Aerospace</w:t>
        </w:r>
      </w:hyperlink>
      <w:r w:rsidRPr="00864875">
        <w:rPr>
          <w:rFonts w:ascii="Times New Roman" w:eastAsia="Times New Roman" w:hAnsi="Times New Roman" w:cs="Times New Roman"/>
          <w:sz w:val="24"/>
          <w:szCs w:val="24"/>
          <w:lang w:eastAsia="en-GB"/>
        </w:rPr>
        <w:t xml:space="preserve"> </w:t>
      </w:r>
    </w:p>
    <w:p w14:paraId="0ABF4659"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864875">
          <w:rPr>
            <w:rFonts w:ascii="Times New Roman" w:eastAsia="Times New Roman" w:hAnsi="Times New Roman" w:cs="Times New Roman"/>
            <w:color w:val="0000FF"/>
            <w:sz w:val="24"/>
            <w:szCs w:val="24"/>
            <w:u w:val="single"/>
            <w:lang w:eastAsia="en-GB"/>
          </w:rPr>
          <w:t>Power &amp; Energy</w:t>
        </w:r>
      </w:hyperlink>
      <w:r w:rsidRPr="00864875">
        <w:rPr>
          <w:rFonts w:ascii="Times New Roman" w:eastAsia="Times New Roman" w:hAnsi="Times New Roman" w:cs="Times New Roman"/>
          <w:sz w:val="24"/>
          <w:szCs w:val="24"/>
          <w:lang w:eastAsia="en-GB"/>
        </w:rPr>
        <w:t xml:space="preserve"> </w:t>
      </w:r>
    </w:p>
    <w:p w14:paraId="66FA80A6"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864875">
          <w:rPr>
            <w:rFonts w:ascii="Times New Roman" w:eastAsia="Times New Roman" w:hAnsi="Times New Roman" w:cs="Times New Roman"/>
            <w:color w:val="0000FF"/>
            <w:sz w:val="24"/>
            <w:szCs w:val="24"/>
            <w:u w:val="single"/>
            <w:lang w:eastAsia="en-GB"/>
          </w:rPr>
          <w:t>Healthcare</w:t>
        </w:r>
      </w:hyperlink>
      <w:r w:rsidRPr="00864875">
        <w:rPr>
          <w:rFonts w:ascii="Times New Roman" w:eastAsia="Times New Roman" w:hAnsi="Times New Roman" w:cs="Times New Roman"/>
          <w:sz w:val="24"/>
          <w:szCs w:val="24"/>
          <w:lang w:eastAsia="en-GB"/>
        </w:rPr>
        <w:t xml:space="preserve"> </w:t>
      </w:r>
    </w:p>
    <w:p w14:paraId="3326429D"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864875">
          <w:rPr>
            <w:rFonts w:ascii="Times New Roman" w:eastAsia="Times New Roman" w:hAnsi="Times New Roman" w:cs="Times New Roman"/>
            <w:color w:val="0000FF"/>
            <w:sz w:val="24"/>
            <w:szCs w:val="24"/>
            <w:u w:val="single"/>
            <w:lang w:eastAsia="en-GB"/>
          </w:rPr>
          <w:t>Advanced Manufacturing</w:t>
        </w:r>
      </w:hyperlink>
      <w:r w:rsidRPr="00864875">
        <w:rPr>
          <w:rFonts w:ascii="Times New Roman" w:eastAsia="Times New Roman" w:hAnsi="Times New Roman" w:cs="Times New Roman"/>
          <w:sz w:val="24"/>
          <w:szCs w:val="24"/>
          <w:lang w:eastAsia="en-GB"/>
        </w:rPr>
        <w:t xml:space="preserve"> </w:t>
      </w:r>
    </w:p>
    <w:p w14:paraId="5DD6407F"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864875">
          <w:rPr>
            <w:rFonts w:ascii="Times New Roman" w:eastAsia="Times New Roman" w:hAnsi="Times New Roman" w:cs="Times New Roman"/>
            <w:color w:val="0000FF"/>
            <w:sz w:val="24"/>
            <w:szCs w:val="24"/>
            <w:u w:val="single"/>
            <w:lang w:eastAsia="en-GB"/>
          </w:rPr>
          <w:t>Transportation</w:t>
        </w:r>
      </w:hyperlink>
      <w:r w:rsidRPr="00864875">
        <w:rPr>
          <w:rFonts w:ascii="Times New Roman" w:eastAsia="Times New Roman" w:hAnsi="Times New Roman" w:cs="Times New Roman"/>
          <w:sz w:val="24"/>
          <w:szCs w:val="24"/>
          <w:lang w:eastAsia="en-GB"/>
        </w:rPr>
        <w:t xml:space="preserve"> </w:t>
      </w:r>
    </w:p>
    <w:p w14:paraId="7F754291"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proofErr w:type="spellStart"/>
        <w:r w:rsidRPr="00864875">
          <w:rPr>
            <w:rFonts w:ascii="Times New Roman" w:eastAsia="Times New Roman" w:hAnsi="Times New Roman" w:cs="Times New Roman"/>
            <w:color w:val="0000FF"/>
            <w:sz w:val="24"/>
            <w:szCs w:val="24"/>
            <w:u w:val="single"/>
            <w:lang w:eastAsia="en-GB"/>
          </w:rPr>
          <w:t>Defense</w:t>
        </w:r>
        <w:proofErr w:type="spellEnd"/>
        <w:r w:rsidRPr="00864875">
          <w:rPr>
            <w:rFonts w:ascii="Times New Roman" w:eastAsia="Times New Roman" w:hAnsi="Times New Roman" w:cs="Times New Roman"/>
            <w:color w:val="0000FF"/>
            <w:sz w:val="24"/>
            <w:szCs w:val="24"/>
            <w:u w:val="single"/>
            <w:lang w:eastAsia="en-GB"/>
          </w:rPr>
          <w:t xml:space="preserve"> &amp; Security</w:t>
        </w:r>
      </w:hyperlink>
      <w:r w:rsidRPr="00864875">
        <w:rPr>
          <w:rFonts w:ascii="Times New Roman" w:eastAsia="Times New Roman" w:hAnsi="Times New Roman" w:cs="Times New Roman"/>
          <w:sz w:val="24"/>
          <w:szCs w:val="24"/>
          <w:lang w:eastAsia="en-GB"/>
        </w:rPr>
        <w:t xml:space="preserve"> </w:t>
      </w:r>
    </w:p>
    <w:p w14:paraId="5087AD3C"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864875">
          <w:rPr>
            <w:rFonts w:ascii="Times New Roman" w:eastAsia="Times New Roman" w:hAnsi="Times New Roman" w:cs="Times New Roman"/>
            <w:color w:val="0000FF"/>
            <w:sz w:val="24"/>
            <w:szCs w:val="24"/>
            <w:u w:val="single"/>
            <w:lang w:eastAsia="en-GB"/>
          </w:rPr>
          <w:t>Custom Solutions</w:t>
        </w:r>
      </w:hyperlink>
      <w:r w:rsidRPr="00864875">
        <w:rPr>
          <w:rFonts w:ascii="Times New Roman" w:eastAsia="Times New Roman" w:hAnsi="Times New Roman" w:cs="Times New Roman"/>
          <w:sz w:val="24"/>
          <w:szCs w:val="24"/>
          <w:lang w:eastAsia="en-GB"/>
        </w:rPr>
        <w:t xml:space="preserve"> </w:t>
      </w:r>
    </w:p>
    <w:p w14:paraId="000DBAAE"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864875">
          <w:rPr>
            <w:rFonts w:ascii="Times New Roman" w:eastAsia="Times New Roman" w:hAnsi="Times New Roman" w:cs="Times New Roman"/>
            <w:color w:val="0000FF"/>
            <w:sz w:val="24"/>
            <w:szCs w:val="24"/>
            <w:u w:val="single"/>
            <w:lang w:eastAsia="en-GB"/>
          </w:rPr>
          <w:t xml:space="preserve">Technologies </w:t>
        </w:r>
      </w:hyperlink>
    </w:p>
    <w:p w14:paraId="29BF5D8F"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2D750135"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864875">
          <w:rPr>
            <w:rFonts w:ascii="Times New Roman" w:eastAsia="Times New Roman" w:hAnsi="Times New Roman" w:cs="Times New Roman"/>
            <w:color w:val="0000FF"/>
            <w:sz w:val="24"/>
            <w:szCs w:val="24"/>
            <w:u w:val="single"/>
            <w:lang w:eastAsia="en-GB"/>
          </w:rPr>
          <w:t>Additive Manufacturing</w:t>
        </w:r>
      </w:hyperlink>
      <w:r w:rsidRPr="00864875">
        <w:rPr>
          <w:rFonts w:ascii="Times New Roman" w:eastAsia="Times New Roman" w:hAnsi="Times New Roman" w:cs="Times New Roman"/>
          <w:sz w:val="24"/>
          <w:szCs w:val="24"/>
          <w:lang w:eastAsia="en-GB"/>
        </w:rPr>
        <w:t xml:space="preserve"> </w:t>
      </w:r>
    </w:p>
    <w:p w14:paraId="7CBC0F97"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864875">
          <w:rPr>
            <w:rFonts w:ascii="Times New Roman" w:eastAsia="Times New Roman" w:hAnsi="Times New Roman" w:cs="Times New Roman"/>
            <w:color w:val="0000FF"/>
            <w:sz w:val="24"/>
            <w:szCs w:val="24"/>
            <w:u w:val="single"/>
            <w:lang w:eastAsia="en-GB"/>
          </w:rPr>
          <w:t>Artificial Intelligence</w:t>
        </w:r>
      </w:hyperlink>
      <w:r w:rsidRPr="00864875">
        <w:rPr>
          <w:rFonts w:ascii="Times New Roman" w:eastAsia="Times New Roman" w:hAnsi="Times New Roman" w:cs="Times New Roman"/>
          <w:sz w:val="24"/>
          <w:szCs w:val="24"/>
          <w:lang w:eastAsia="en-GB"/>
        </w:rPr>
        <w:t xml:space="preserve"> </w:t>
      </w:r>
    </w:p>
    <w:p w14:paraId="55AEFCAE"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864875">
          <w:rPr>
            <w:rFonts w:ascii="Times New Roman" w:eastAsia="Times New Roman" w:hAnsi="Times New Roman" w:cs="Times New Roman"/>
            <w:color w:val="0000FF"/>
            <w:sz w:val="24"/>
            <w:szCs w:val="24"/>
            <w:u w:val="single"/>
            <w:lang w:eastAsia="en-GB"/>
          </w:rPr>
          <w:t>Biology &amp; Applied Physics</w:t>
        </w:r>
      </w:hyperlink>
      <w:r w:rsidRPr="00864875">
        <w:rPr>
          <w:rFonts w:ascii="Times New Roman" w:eastAsia="Times New Roman" w:hAnsi="Times New Roman" w:cs="Times New Roman"/>
          <w:sz w:val="24"/>
          <w:szCs w:val="24"/>
          <w:lang w:eastAsia="en-GB"/>
        </w:rPr>
        <w:t xml:space="preserve"> </w:t>
      </w:r>
    </w:p>
    <w:p w14:paraId="35207D8C"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864875">
          <w:rPr>
            <w:rFonts w:ascii="Times New Roman" w:eastAsia="Times New Roman" w:hAnsi="Times New Roman" w:cs="Times New Roman"/>
            <w:color w:val="0000FF"/>
            <w:sz w:val="24"/>
            <w:szCs w:val="24"/>
            <w:u w:val="single"/>
            <w:lang w:eastAsia="en-GB"/>
          </w:rPr>
          <w:t>Controls &amp; Optimization</w:t>
        </w:r>
      </w:hyperlink>
      <w:r w:rsidRPr="00864875">
        <w:rPr>
          <w:rFonts w:ascii="Times New Roman" w:eastAsia="Times New Roman" w:hAnsi="Times New Roman" w:cs="Times New Roman"/>
          <w:sz w:val="24"/>
          <w:szCs w:val="24"/>
          <w:lang w:eastAsia="en-GB"/>
        </w:rPr>
        <w:t xml:space="preserve"> </w:t>
      </w:r>
    </w:p>
    <w:p w14:paraId="3A7D31A3"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864875">
          <w:rPr>
            <w:rFonts w:ascii="Times New Roman" w:eastAsia="Times New Roman" w:hAnsi="Times New Roman" w:cs="Times New Roman"/>
            <w:color w:val="0000FF"/>
            <w:sz w:val="24"/>
            <w:szCs w:val="24"/>
            <w:u w:val="single"/>
            <w:lang w:eastAsia="en-GB"/>
          </w:rPr>
          <w:t>Digital Technologies</w:t>
        </w:r>
      </w:hyperlink>
      <w:r w:rsidRPr="00864875">
        <w:rPr>
          <w:rFonts w:ascii="Times New Roman" w:eastAsia="Times New Roman" w:hAnsi="Times New Roman" w:cs="Times New Roman"/>
          <w:sz w:val="24"/>
          <w:szCs w:val="24"/>
          <w:lang w:eastAsia="en-GB"/>
        </w:rPr>
        <w:t xml:space="preserve"> </w:t>
      </w:r>
    </w:p>
    <w:p w14:paraId="6FE60285"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864875">
          <w:rPr>
            <w:rFonts w:ascii="Times New Roman" w:eastAsia="Times New Roman" w:hAnsi="Times New Roman" w:cs="Times New Roman"/>
            <w:color w:val="0000FF"/>
            <w:sz w:val="24"/>
            <w:szCs w:val="24"/>
            <w:u w:val="single"/>
            <w:lang w:eastAsia="en-GB"/>
          </w:rPr>
          <w:t>Edge Computing</w:t>
        </w:r>
      </w:hyperlink>
      <w:r w:rsidRPr="00864875">
        <w:rPr>
          <w:rFonts w:ascii="Times New Roman" w:eastAsia="Times New Roman" w:hAnsi="Times New Roman" w:cs="Times New Roman"/>
          <w:sz w:val="24"/>
          <w:szCs w:val="24"/>
          <w:lang w:eastAsia="en-GB"/>
        </w:rPr>
        <w:t xml:space="preserve"> </w:t>
      </w:r>
    </w:p>
    <w:p w14:paraId="65FB8D05"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864875">
          <w:rPr>
            <w:rFonts w:ascii="Times New Roman" w:eastAsia="Times New Roman" w:hAnsi="Times New Roman" w:cs="Times New Roman"/>
            <w:color w:val="0000FF"/>
            <w:sz w:val="24"/>
            <w:szCs w:val="24"/>
            <w:u w:val="single"/>
            <w:lang w:eastAsia="en-GB"/>
          </w:rPr>
          <w:t>Electric Power</w:t>
        </w:r>
      </w:hyperlink>
      <w:r w:rsidRPr="00864875">
        <w:rPr>
          <w:rFonts w:ascii="Times New Roman" w:eastAsia="Times New Roman" w:hAnsi="Times New Roman" w:cs="Times New Roman"/>
          <w:sz w:val="24"/>
          <w:szCs w:val="24"/>
          <w:lang w:eastAsia="en-GB"/>
        </w:rPr>
        <w:t xml:space="preserve"> </w:t>
      </w:r>
    </w:p>
    <w:p w14:paraId="7E5DD773"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864875">
          <w:rPr>
            <w:rFonts w:ascii="Times New Roman" w:eastAsia="Times New Roman" w:hAnsi="Times New Roman" w:cs="Times New Roman"/>
            <w:color w:val="0000FF"/>
            <w:sz w:val="24"/>
            <w:szCs w:val="24"/>
            <w:u w:val="single"/>
            <w:lang w:eastAsia="en-GB"/>
          </w:rPr>
          <w:t>Electronics &amp; Sensing</w:t>
        </w:r>
      </w:hyperlink>
      <w:r w:rsidRPr="00864875">
        <w:rPr>
          <w:rFonts w:ascii="Times New Roman" w:eastAsia="Times New Roman" w:hAnsi="Times New Roman" w:cs="Times New Roman"/>
          <w:sz w:val="24"/>
          <w:szCs w:val="24"/>
          <w:lang w:eastAsia="en-GB"/>
        </w:rPr>
        <w:t xml:space="preserve"> </w:t>
      </w:r>
    </w:p>
    <w:p w14:paraId="711F406C"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864875">
          <w:rPr>
            <w:rFonts w:ascii="Times New Roman" w:eastAsia="Times New Roman" w:hAnsi="Times New Roman" w:cs="Times New Roman"/>
            <w:color w:val="0000FF"/>
            <w:sz w:val="24"/>
            <w:szCs w:val="24"/>
            <w:u w:val="single"/>
            <w:lang w:eastAsia="en-GB"/>
          </w:rPr>
          <w:t>Materials</w:t>
        </w:r>
      </w:hyperlink>
      <w:r w:rsidRPr="00864875">
        <w:rPr>
          <w:rFonts w:ascii="Times New Roman" w:eastAsia="Times New Roman" w:hAnsi="Times New Roman" w:cs="Times New Roman"/>
          <w:sz w:val="24"/>
          <w:szCs w:val="24"/>
          <w:lang w:eastAsia="en-GB"/>
        </w:rPr>
        <w:t xml:space="preserve"> </w:t>
      </w:r>
    </w:p>
    <w:p w14:paraId="56F773EE"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Pr="00864875">
          <w:rPr>
            <w:rFonts w:ascii="Times New Roman" w:eastAsia="Times New Roman" w:hAnsi="Times New Roman" w:cs="Times New Roman"/>
            <w:color w:val="0000FF"/>
            <w:sz w:val="24"/>
            <w:szCs w:val="24"/>
            <w:u w:val="single"/>
            <w:lang w:eastAsia="en-GB"/>
          </w:rPr>
          <w:t>Mechanics &amp; Design</w:t>
        </w:r>
      </w:hyperlink>
      <w:r w:rsidRPr="00864875">
        <w:rPr>
          <w:rFonts w:ascii="Times New Roman" w:eastAsia="Times New Roman" w:hAnsi="Times New Roman" w:cs="Times New Roman"/>
          <w:sz w:val="24"/>
          <w:szCs w:val="24"/>
          <w:lang w:eastAsia="en-GB"/>
        </w:rPr>
        <w:t xml:space="preserve"> </w:t>
      </w:r>
    </w:p>
    <w:p w14:paraId="6E2765AC"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864875">
          <w:rPr>
            <w:rFonts w:ascii="Times New Roman" w:eastAsia="Times New Roman" w:hAnsi="Times New Roman" w:cs="Times New Roman"/>
            <w:color w:val="0000FF"/>
            <w:sz w:val="24"/>
            <w:szCs w:val="24"/>
            <w:u w:val="single"/>
            <w:lang w:eastAsia="en-GB"/>
          </w:rPr>
          <w:t>Robotics &amp; Autonomous Systems</w:t>
        </w:r>
      </w:hyperlink>
      <w:r w:rsidRPr="00864875">
        <w:rPr>
          <w:rFonts w:ascii="Times New Roman" w:eastAsia="Times New Roman" w:hAnsi="Times New Roman" w:cs="Times New Roman"/>
          <w:sz w:val="24"/>
          <w:szCs w:val="24"/>
          <w:lang w:eastAsia="en-GB"/>
        </w:rPr>
        <w:t xml:space="preserve"> </w:t>
      </w:r>
    </w:p>
    <w:p w14:paraId="78746D1E"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864875">
          <w:rPr>
            <w:rFonts w:ascii="Times New Roman" w:eastAsia="Times New Roman" w:hAnsi="Times New Roman" w:cs="Times New Roman"/>
            <w:color w:val="0000FF"/>
            <w:sz w:val="24"/>
            <w:szCs w:val="24"/>
            <w:u w:val="single"/>
            <w:lang w:eastAsia="en-GB"/>
          </w:rPr>
          <w:t>Software &amp; Analytics</w:t>
        </w:r>
      </w:hyperlink>
      <w:r w:rsidRPr="00864875">
        <w:rPr>
          <w:rFonts w:ascii="Times New Roman" w:eastAsia="Times New Roman" w:hAnsi="Times New Roman" w:cs="Times New Roman"/>
          <w:sz w:val="24"/>
          <w:szCs w:val="24"/>
          <w:lang w:eastAsia="en-GB"/>
        </w:rPr>
        <w:t xml:space="preserve"> </w:t>
      </w:r>
    </w:p>
    <w:p w14:paraId="258B1EFF"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proofErr w:type="spellStart"/>
        <w:r w:rsidRPr="00864875">
          <w:rPr>
            <w:rFonts w:ascii="Times New Roman" w:eastAsia="Times New Roman" w:hAnsi="Times New Roman" w:cs="Times New Roman"/>
            <w:color w:val="0000FF"/>
            <w:sz w:val="24"/>
            <w:szCs w:val="24"/>
            <w:u w:val="single"/>
            <w:lang w:eastAsia="en-GB"/>
          </w:rPr>
          <w:t>Thermosciences</w:t>
        </w:r>
        <w:proofErr w:type="spellEnd"/>
      </w:hyperlink>
      <w:r w:rsidRPr="00864875">
        <w:rPr>
          <w:rFonts w:ascii="Times New Roman" w:eastAsia="Times New Roman" w:hAnsi="Times New Roman" w:cs="Times New Roman"/>
          <w:sz w:val="24"/>
          <w:szCs w:val="24"/>
          <w:lang w:eastAsia="en-GB"/>
        </w:rPr>
        <w:t xml:space="preserve"> </w:t>
      </w:r>
    </w:p>
    <w:p w14:paraId="6530E34B"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864875">
          <w:rPr>
            <w:rFonts w:ascii="Times New Roman" w:eastAsia="Times New Roman" w:hAnsi="Times New Roman" w:cs="Times New Roman"/>
            <w:color w:val="0000FF"/>
            <w:sz w:val="24"/>
            <w:szCs w:val="24"/>
            <w:u w:val="single"/>
            <w:lang w:eastAsia="en-GB"/>
          </w:rPr>
          <w:t xml:space="preserve">Offerings </w:t>
        </w:r>
      </w:hyperlink>
    </w:p>
    <w:p w14:paraId="1F8C991A"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6FDA40A7"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864875">
          <w:rPr>
            <w:rFonts w:ascii="Times New Roman" w:eastAsia="Times New Roman" w:hAnsi="Times New Roman" w:cs="Times New Roman"/>
            <w:color w:val="0000FF"/>
            <w:sz w:val="24"/>
            <w:szCs w:val="24"/>
            <w:u w:val="single"/>
            <w:lang w:eastAsia="en-GB"/>
          </w:rPr>
          <w:t>Commercial Services</w:t>
        </w:r>
      </w:hyperlink>
      <w:r w:rsidRPr="00864875">
        <w:rPr>
          <w:rFonts w:ascii="Times New Roman" w:eastAsia="Times New Roman" w:hAnsi="Times New Roman" w:cs="Times New Roman"/>
          <w:sz w:val="24"/>
          <w:szCs w:val="24"/>
          <w:lang w:eastAsia="en-GB"/>
        </w:rPr>
        <w:t xml:space="preserve"> </w:t>
      </w:r>
    </w:p>
    <w:p w14:paraId="22EF2814"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864875">
          <w:rPr>
            <w:rFonts w:ascii="Times New Roman" w:eastAsia="Times New Roman" w:hAnsi="Times New Roman" w:cs="Times New Roman"/>
            <w:color w:val="0000FF"/>
            <w:sz w:val="24"/>
            <w:szCs w:val="24"/>
            <w:u w:val="single"/>
            <w:lang w:eastAsia="en-GB"/>
          </w:rPr>
          <w:t>Digital Solutions</w:t>
        </w:r>
      </w:hyperlink>
      <w:r w:rsidRPr="00864875">
        <w:rPr>
          <w:rFonts w:ascii="Times New Roman" w:eastAsia="Times New Roman" w:hAnsi="Times New Roman" w:cs="Times New Roman"/>
          <w:sz w:val="24"/>
          <w:szCs w:val="24"/>
          <w:lang w:eastAsia="en-GB"/>
        </w:rPr>
        <w:t xml:space="preserve"> </w:t>
      </w:r>
    </w:p>
    <w:p w14:paraId="4BE13FD6"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Pr="00864875">
          <w:rPr>
            <w:rFonts w:ascii="Times New Roman" w:eastAsia="Times New Roman" w:hAnsi="Times New Roman" w:cs="Times New Roman"/>
            <w:color w:val="0000FF"/>
            <w:sz w:val="24"/>
            <w:szCs w:val="24"/>
            <w:u w:val="single"/>
            <w:lang w:eastAsia="en-GB"/>
          </w:rPr>
          <w:t>Intellectual Property</w:t>
        </w:r>
      </w:hyperlink>
      <w:r w:rsidRPr="00864875">
        <w:rPr>
          <w:rFonts w:ascii="Times New Roman" w:eastAsia="Times New Roman" w:hAnsi="Times New Roman" w:cs="Times New Roman"/>
          <w:sz w:val="24"/>
          <w:szCs w:val="24"/>
          <w:lang w:eastAsia="en-GB"/>
        </w:rPr>
        <w:t xml:space="preserve"> </w:t>
      </w:r>
    </w:p>
    <w:p w14:paraId="1B5AD3E7"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864875">
          <w:rPr>
            <w:rFonts w:ascii="Times New Roman" w:eastAsia="Times New Roman" w:hAnsi="Times New Roman" w:cs="Times New Roman"/>
            <w:color w:val="0000FF"/>
            <w:sz w:val="24"/>
            <w:szCs w:val="24"/>
            <w:u w:val="single"/>
            <w:lang w:eastAsia="en-GB"/>
          </w:rPr>
          <w:t xml:space="preserve">Clients </w:t>
        </w:r>
      </w:hyperlink>
    </w:p>
    <w:p w14:paraId="0680129F"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7A571F19"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864875">
          <w:rPr>
            <w:rFonts w:ascii="Times New Roman" w:eastAsia="Times New Roman" w:hAnsi="Times New Roman" w:cs="Times New Roman"/>
            <w:color w:val="0000FF"/>
            <w:sz w:val="24"/>
            <w:szCs w:val="24"/>
            <w:u w:val="single"/>
            <w:lang w:eastAsia="en-GB"/>
          </w:rPr>
          <w:t>GE Business</w:t>
        </w:r>
      </w:hyperlink>
      <w:r w:rsidRPr="00864875">
        <w:rPr>
          <w:rFonts w:ascii="Times New Roman" w:eastAsia="Times New Roman" w:hAnsi="Times New Roman" w:cs="Times New Roman"/>
          <w:sz w:val="24"/>
          <w:szCs w:val="24"/>
          <w:lang w:eastAsia="en-GB"/>
        </w:rPr>
        <w:t xml:space="preserve"> </w:t>
      </w:r>
    </w:p>
    <w:p w14:paraId="7B50EAE7"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864875">
          <w:rPr>
            <w:rFonts w:ascii="Times New Roman" w:eastAsia="Times New Roman" w:hAnsi="Times New Roman" w:cs="Times New Roman"/>
            <w:color w:val="0000FF"/>
            <w:sz w:val="24"/>
            <w:szCs w:val="24"/>
            <w:u w:val="single"/>
            <w:lang w:eastAsia="en-GB"/>
          </w:rPr>
          <w:t>Government Agencies</w:t>
        </w:r>
      </w:hyperlink>
      <w:r w:rsidRPr="00864875">
        <w:rPr>
          <w:rFonts w:ascii="Times New Roman" w:eastAsia="Times New Roman" w:hAnsi="Times New Roman" w:cs="Times New Roman"/>
          <w:sz w:val="24"/>
          <w:szCs w:val="24"/>
          <w:lang w:eastAsia="en-GB"/>
        </w:rPr>
        <w:t xml:space="preserve"> </w:t>
      </w:r>
    </w:p>
    <w:p w14:paraId="6A50A49D"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864875">
          <w:rPr>
            <w:rFonts w:ascii="Times New Roman" w:eastAsia="Times New Roman" w:hAnsi="Times New Roman" w:cs="Times New Roman"/>
            <w:color w:val="0000FF"/>
            <w:sz w:val="24"/>
            <w:szCs w:val="24"/>
            <w:u w:val="single"/>
            <w:lang w:eastAsia="en-GB"/>
          </w:rPr>
          <w:t>Strategic Partners</w:t>
        </w:r>
      </w:hyperlink>
      <w:r w:rsidRPr="00864875">
        <w:rPr>
          <w:rFonts w:ascii="Times New Roman" w:eastAsia="Times New Roman" w:hAnsi="Times New Roman" w:cs="Times New Roman"/>
          <w:sz w:val="24"/>
          <w:szCs w:val="24"/>
          <w:lang w:eastAsia="en-GB"/>
        </w:rPr>
        <w:t xml:space="preserve"> </w:t>
      </w:r>
    </w:p>
    <w:p w14:paraId="32C80F40"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864875">
          <w:rPr>
            <w:rFonts w:ascii="Times New Roman" w:eastAsia="Times New Roman" w:hAnsi="Times New Roman" w:cs="Times New Roman"/>
            <w:color w:val="0000FF"/>
            <w:sz w:val="24"/>
            <w:szCs w:val="24"/>
            <w:u w:val="single"/>
            <w:lang w:eastAsia="en-GB"/>
          </w:rPr>
          <w:t xml:space="preserve">GE Research Engine </w:t>
        </w:r>
      </w:hyperlink>
    </w:p>
    <w:p w14:paraId="3FFDD986"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p>
    <w:p w14:paraId="088ECA44"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864875">
          <w:rPr>
            <w:rFonts w:ascii="Times New Roman" w:eastAsia="Times New Roman" w:hAnsi="Times New Roman" w:cs="Times New Roman"/>
            <w:color w:val="0000FF"/>
            <w:sz w:val="24"/>
            <w:szCs w:val="24"/>
            <w:u w:val="single"/>
            <w:lang w:eastAsia="en-GB"/>
          </w:rPr>
          <w:t>Projects</w:t>
        </w:r>
      </w:hyperlink>
      <w:r w:rsidRPr="00864875">
        <w:rPr>
          <w:rFonts w:ascii="Times New Roman" w:eastAsia="Times New Roman" w:hAnsi="Times New Roman" w:cs="Times New Roman"/>
          <w:sz w:val="24"/>
          <w:szCs w:val="24"/>
          <w:lang w:eastAsia="en-GB"/>
        </w:rPr>
        <w:t xml:space="preserve"> </w:t>
      </w:r>
    </w:p>
    <w:p w14:paraId="68F24B59"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864875">
          <w:rPr>
            <w:rFonts w:ascii="Times New Roman" w:eastAsia="Times New Roman" w:hAnsi="Times New Roman" w:cs="Times New Roman"/>
            <w:color w:val="0000FF"/>
            <w:sz w:val="24"/>
            <w:szCs w:val="24"/>
            <w:u w:val="single"/>
            <w:lang w:eastAsia="en-GB"/>
          </w:rPr>
          <w:t>Our People</w:t>
        </w:r>
      </w:hyperlink>
      <w:r w:rsidRPr="00864875">
        <w:rPr>
          <w:rFonts w:ascii="Times New Roman" w:eastAsia="Times New Roman" w:hAnsi="Times New Roman" w:cs="Times New Roman"/>
          <w:sz w:val="24"/>
          <w:szCs w:val="24"/>
          <w:lang w:eastAsia="en-GB"/>
        </w:rPr>
        <w:t xml:space="preserve"> </w:t>
      </w:r>
    </w:p>
    <w:p w14:paraId="32417B76"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Pr="00864875">
          <w:rPr>
            <w:rFonts w:ascii="Times New Roman" w:eastAsia="Times New Roman" w:hAnsi="Times New Roman" w:cs="Times New Roman"/>
            <w:color w:val="0000FF"/>
            <w:sz w:val="24"/>
            <w:szCs w:val="24"/>
            <w:u w:val="single"/>
            <w:lang w:eastAsia="en-GB"/>
          </w:rPr>
          <w:t>Publications</w:t>
        </w:r>
      </w:hyperlink>
      <w:r w:rsidRPr="00864875">
        <w:rPr>
          <w:rFonts w:ascii="Times New Roman" w:eastAsia="Times New Roman" w:hAnsi="Times New Roman" w:cs="Times New Roman"/>
          <w:sz w:val="24"/>
          <w:szCs w:val="24"/>
          <w:lang w:eastAsia="en-GB"/>
        </w:rPr>
        <w:t xml:space="preserve"> </w:t>
      </w:r>
    </w:p>
    <w:p w14:paraId="152A2773"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864875">
          <w:rPr>
            <w:rFonts w:ascii="Times New Roman" w:eastAsia="Times New Roman" w:hAnsi="Times New Roman" w:cs="Times New Roman"/>
            <w:color w:val="0000FF"/>
            <w:sz w:val="24"/>
            <w:szCs w:val="24"/>
            <w:u w:val="single"/>
            <w:lang w:eastAsia="en-GB"/>
          </w:rPr>
          <w:t>Patents</w:t>
        </w:r>
      </w:hyperlink>
      <w:r w:rsidRPr="00864875">
        <w:rPr>
          <w:rFonts w:ascii="Times New Roman" w:eastAsia="Times New Roman" w:hAnsi="Times New Roman" w:cs="Times New Roman"/>
          <w:sz w:val="24"/>
          <w:szCs w:val="24"/>
          <w:lang w:eastAsia="en-GB"/>
        </w:rPr>
        <w:t xml:space="preserve"> </w:t>
      </w:r>
    </w:p>
    <w:p w14:paraId="0D38287E"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864875">
          <w:rPr>
            <w:rFonts w:ascii="Times New Roman" w:eastAsia="Times New Roman" w:hAnsi="Times New Roman" w:cs="Times New Roman"/>
            <w:color w:val="0000FF"/>
            <w:sz w:val="24"/>
            <w:szCs w:val="24"/>
            <w:u w:val="single"/>
            <w:lang w:eastAsia="en-GB"/>
          </w:rPr>
          <w:t>R&amp;D Facilities</w:t>
        </w:r>
      </w:hyperlink>
      <w:r w:rsidRPr="00864875">
        <w:rPr>
          <w:rFonts w:ascii="Times New Roman" w:eastAsia="Times New Roman" w:hAnsi="Times New Roman" w:cs="Times New Roman"/>
          <w:sz w:val="24"/>
          <w:szCs w:val="24"/>
          <w:lang w:eastAsia="en-GB"/>
        </w:rPr>
        <w:t xml:space="preserve"> </w:t>
      </w:r>
    </w:p>
    <w:p w14:paraId="3E7628B7" w14:textId="77777777" w:rsidR="00864875" w:rsidRPr="00864875" w:rsidRDefault="00864875" w:rsidP="00864875">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864875">
          <w:rPr>
            <w:rFonts w:ascii="Times New Roman" w:eastAsia="Times New Roman" w:hAnsi="Times New Roman" w:cs="Times New Roman"/>
            <w:color w:val="0000FF"/>
            <w:sz w:val="24"/>
            <w:szCs w:val="24"/>
            <w:u w:val="single"/>
            <w:lang w:eastAsia="en-GB"/>
          </w:rPr>
          <w:t>History of Innovation</w:t>
        </w:r>
      </w:hyperlink>
      <w:r w:rsidRPr="00864875">
        <w:rPr>
          <w:rFonts w:ascii="Times New Roman" w:eastAsia="Times New Roman" w:hAnsi="Times New Roman" w:cs="Times New Roman"/>
          <w:sz w:val="24"/>
          <w:szCs w:val="24"/>
          <w:lang w:eastAsia="en-GB"/>
        </w:rPr>
        <w:t xml:space="preserve"> </w:t>
      </w:r>
    </w:p>
    <w:p w14:paraId="5604BE22"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864875">
          <w:rPr>
            <w:rFonts w:ascii="Times New Roman" w:eastAsia="Times New Roman" w:hAnsi="Times New Roman" w:cs="Times New Roman"/>
            <w:color w:val="0000FF"/>
            <w:sz w:val="24"/>
            <w:szCs w:val="24"/>
            <w:u w:val="single"/>
            <w:lang w:eastAsia="en-GB"/>
          </w:rPr>
          <w:t>Careers</w:t>
        </w:r>
      </w:hyperlink>
      <w:r w:rsidRPr="00864875">
        <w:rPr>
          <w:rFonts w:ascii="Times New Roman" w:eastAsia="Times New Roman" w:hAnsi="Times New Roman" w:cs="Times New Roman"/>
          <w:sz w:val="24"/>
          <w:szCs w:val="24"/>
          <w:lang w:eastAsia="en-GB"/>
        </w:rPr>
        <w:t xml:space="preserve"> </w:t>
      </w:r>
    </w:p>
    <w:p w14:paraId="0EFF0D66" w14:textId="77777777" w:rsidR="00864875" w:rsidRPr="00864875" w:rsidRDefault="00864875" w:rsidP="0086487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864875">
          <w:rPr>
            <w:rFonts w:ascii="Times New Roman" w:eastAsia="Times New Roman" w:hAnsi="Times New Roman" w:cs="Times New Roman"/>
            <w:color w:val="0000FF"/>
            <w:sz w:val="24"/>
            <w:szCs w:val="24"/>
            <w:u w:val="single"/>
            <w:lang w:eastAsia="en-GB"/>
          </w:rPr>
          <w:t>Contact</w:t>
        </w:r>
      </w:hyperlink>
      <w:r w:rsidRPr="00864875">
        <w:rPr>
          <w:rFonts w:ascii="Times New Roman" w:eastAsia="Times New Roman" w:hAnsi="Times New Roman" w:cs="Times New Roman"/>
          <w:sz w:val="24"/>
          <w:szCs w:val="24"/>
          <w:lang w:eastAsia="en-GB"/>
        </w:rPr>
        <w:t xml:space="preserve"> </w:t>
      </w:r>
    </w:p>
    <w:p w14:paraId="69B1BCDF" w14:textId="09DBB457" w:rsidR="00864875" w:rsidRPr="00864875" w:rsidRDefault="00864875" w:rsidP="00864875">
      <w:pPr>
        <w:spacing w:after="0" w:line="240" w:lineRule="auto"/>
        <w:rPr>
          <w:rFonts w:ascii="Times New Roman" w:eastAsia="Times New Roman" w:hAnsi="Times New Roman" w:cs="Times New Roman"/>
          <w:sz w:val="24"/>
          <w:szCs w:val="24"/>
          <w:lang w:eastAsia="en-GB"/>
        </w:rPr>
      </w:pPr>
      <w:hyperlink r:id="rId45" w:history="1">
        <w:r w:rsidRPr="00864875">
          <w:rPr>
            <w:rFonts w:ascii="Times New Roman" w:eastAsia="Times New Roman" w:hAnsi="Times New Roman" w:cs="Times New Roman"/>
            <w:noProof/>
            <w:color w:val="0000FF"/>
            <w:sz w:val="24"/>
            <w:szCs w:val="24"/>
            <w:lang w:eastAsia="en-GB"/>
          </w:rPr>
          <mc:AlternateContent>
            <mc:Choice Requires="wps">
              <w:drawing>
                <wp:inline distT="0" distB="0" distL="0" distR="0" wp14:anchorId="72EC25F6" wp14:editId="6BB7EBBD">
                  <wp:extent cx="464820" cy="464820"/>
                  <wp:effectExtent l="0" t="0" r="0" b="0"/>
                  <wp:docPr id="4" name="Rectangle 4" descr="Imagination at wor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8A95E" id="Rectangle 4" o:spid="_x0000_s1026" alt="Imagination at work" href="https://www.ge.com/research/" style="width:36.6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" o:button="t" filled="f" stroked="f">
                  <v:fill o:detectmouseclick="t"/>
                  <o:lock v:ext="edit" aspectratio="t"/>
                  <w10:anchorlock/>
                </v:rect>
              </w:pict>
            </mc:Fallback>
          </mc:AlternateContent>
        </w:r>
        <w:r w:rsidRPr="00864875">
          <w:rPr>
            <w:rFonts w:ascii="Times New Roman" w:eastAsia="Times New Roman" w:hAnsi="Times New Roman" w:cs="Times New Roman"/>
            <w:color w:val="0000FF"/>
            <w:sz w:val="24"/>
            <w:szCs w:val="24"/>
            <w:u w:val="single"/>
            <w:lang w:eastAsia="en-GB"/>
          </w:rPr>
          <w:t xml:space="preserve">GE Research </w:t>
        </w:r>
      </w:hyperlink>
    </w:p>
    <w:p w14:paraId="62A7A767" w14:textId="77777777" w:rsidR="00864875" w:rsidRPr="00864875" w:rsidRDefault="00864875" w:rsidP="00864875">
      <w:pPr>
        <w:pBdr>
          <w:bottom w:val="single" w:sz="6" w:space="1" w:color="auto"/>
        </w:pBdr>
        <w:spacing w:after="0" w:line="240" w:lineRule="auto"/>
        <w:jc w:val="center"/>
        <w:rPr>
          <w:rFonts w:ascii="Arial" w:eastAsia="Times New Roman" w:hAnsi="Arial" w:cs="Arial"/>
          <w:vanish/>
          <w:sz w:val="16"/>
          <w:szCs w:val="16"/>
          <w:lang w:eastAsia="en-GB"/>
        </w:rPr>
      </w:pPr>
      <w:r w:rsidRPr="00864875">
        <w:rPr>
          <w:rFonts w:ascii="Arial" w:eastAsia="Times New Roman" w:hAnsi="Arial" w:cs="Arial"/>
          <w:vanish/>
          <w:sz w:val="16"/>
          <w:szCs w:val="16"/>
          <w:lang w:eastAsia="en-GB"/>
        </w:rPr>
        <w:t>Top of Form</w:t>
      </w:r>
    </w:p>
    <w:p w14:paraId="54CE05F0" w14:textId="020C0883" w:rsidR="00864875" w:rsidRPr="00864875" w:rsidRDefault="00864875" w:rsidP="00864875">
      <w:pPr>
        <w:spacing w:after="0"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object w:dxaOrig="1440" w:dyaOrig="1440" w14:anchorId="68794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0pt;height:18pt" o:ole="">
            <v:imagedata r:id="rId46" o:title=""/>
          </v:shape>
          <w:control r:id="rId47" w:name="DefaultOcxName" w:shapeid="_x0000_i1037"/>
        </w:object>
      </w:r>
    </w:p>
    <w:p w14:paraId="7EC6BB20" w14:textId="77777777" w:rsidR="00864875" w:rsidRPr="00864875" w:rsidRDefault="00864875" w:rsidP="00864875">
      <w:pPr>
        <w:pBdr>
          <w:top w:val="single" w:sz="6" w:space="1" w:color="auto"/>
        </w:pBdr>
        <w:spacing w:after="0" w:line="240" w:lineRule="auto"/>
        <w:jc w:val="center"/>
        <w:rPr>
          <w:rFonts w:ascii="Arial" w:eastAsia="Times New Roman" w:hAnsi="Arial" w:cs="Arial"/>
          <w:vanish/>
          <w:sz w:val="16"/>
          <w:szCs w:val="16"/>
          <w:lang w:eastAsia="en-GB"/>
        </w:rPr>
      </w:pPr>
      <w:r w:rsidRPr="00864875">
        <w:rPr>
          <w:rFonts w:ascii="Arial" w:eastAsia="Times New Roman" w:hAnsi="Arial" w:cs="Arial"/>
          <w:vanish/>
          <w:sz w:val="16"/>
          <w:szCs w:val="16"/>
          <w:lang w:eastAsia="en-GB"/>
        </w:rPr>
        <w:t>Bottom of Form</w:t>
      </w:r>
    </w:p>
    <w:p w14:paraId="2905ACE4"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Pr="00864875">
          <w:rPr>
            <w:rFonts w:ascii="Times New Roman" w:eastAsia="Times New Roman" w:hAnsi="Times New Roman" w:cs="Times New Roman"/>
            <w:color w:val="0000FF"/>
            <w:sz w:val="24"/>
            <w:szCs w:val="24"/>
            <w:u w:val="single"/>
            <w:lang w:eastAsia="en-GB"/>
          </w:rPr>
          <w:t>Sectors</w:t>
        </w:r>
      </w:hyperlink>
      <w:r w:rsidRPr="00864875">
        <w:rPr>
          <w:rFonts w:ascii="Times New Roman" w:eastAsia="Times New Roman" w:hAnsi="Times New Roman" w:cs="Times New Roman"/>
          <w:sz w:val="24"/>
          <w:szCs w:val="24"/>
          <w:lang w:eastAsia="en-GB"/>
        </w:rPr>
        <w:t xml:space="preserve"> </w:t>
      </w:r>
    </w:p>
    <w:p w14:paraId="59C680D1"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49" w:history="1">
        <w:r w:rsidRPr="00864875">
          <w:rPr>
            <w:rFonts w:ascii="Times New Roman" w:eastAsia="Times New Roman" w:hAnsi="Times New Roman" w:cs="Times New Roman"/>
            <w:color w:val="0000FF"/>
            <w:sz w:val="24"/>
            <w:szCs w:val="24"/>
            <w:u w:val="single"/>
            <w:lang w:eastAsia="en-GB"/>
          </w:rPr>
          <w:t>Technologies</w:t>
        </w:r>
      </w:hyperlink>
      <w:r w:rsidRPr="00864875">
        <w:rPr>
          <w:rFonts w:ascii="Times New Roman" w:eastAsia="Times New Roman" w:hAnsi="Times New Roman" w:cs="Times New Roman"/>
          <w:sz w:val="24"/>
          <w:szCs w:val="24"/>
          <w:lang w:eastAsia="en-GB"/>
        </w:rPr>
        <w:t xml:space="preserve"> </w:t>
      </w:r>
    </w:p>
    <w:p w14:paraId="2F48B189"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864875">
          <w:rPr>
            <w:rFonts w:ascii="Times New Roman" w:eastAsia="Times New Roman" w:hAnsi="Times New Roman" w:cs="Times New Roman"/>
            <w:color w:val="0000FF"/>
            <w:sz w:val="24"/>
            <w:szCs w:val="24"/>
            <w:u w:val="single"/>
            <w:lang w:eastAsia="en-GB"/>
          </w:rPr>
          <w:t>Offerings</w:t>
        </w:r>
      </w:hyperlink>
      <w:r w:rsidRPr="00864875">
        <w:rPr>
          <w:rFonts w:ascii="Times New Roman" w:eastAsia="Times New Roman" w:hAnsi="Times New Roman" w:cs="Times New Roman"/>
          <w:sz w:val="24"/>
          <w:szCs w:val="24"/>
          <w:lang w:eastAsia="en-GB"/>
        </w:rPr>
        <w:t xml:space="preserve"> </w:t>
      </w:r>
    </w:p>
    <w:p w14:paraId="12CFA5EC"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864875">
          <w:rPr>
            <w:rFonts w:ascii="Times New Roman" w:eastAsia="Times New Roman" w:hAnsi="Times New Roman" w:cs="Times New Roman"/>
            <w:color w:val="0000FF"/>
            <w:sz w:val="24"/>
            <w:szCs w:val="24"/>
            <w:u w:val="single"/>
            <w:lang w:eastAsia="en-GB"/>
          </w:rPr>
          <w:t>Clients</w:t>
        </w:r>
      </w:hyperlink>
      <w:r w:rsidRPr="00864875">
        <w:rPr>
          <w:rFonts w:ascii="Times New Roman" w:eastAsia="Times New Roman" w:hAnsi="Times New Roman" w:cs="Times New Roman"/>
          <w:sz w:val="24"/>
          <w:szCs w:val="24"/>
          <w:lang w:eastAsia="en-GB"/>
        </w:rPr>
        <w:t xml:space="preserve"> </w:t>
      </w:r>
    </w:p>
    <w:p w14:paraId="431CF758"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Pr="00864875">
          <w:rPr>
            <w:rFonts w:ascii="Times New Roman" w:eastAsia="Times New Roman" w:hAnsi="Times New Roman" w:cs="Times New Roman"/>
            <w:color w:val="0000FF"/>
            <w:sz w:val="24"/>
            <w:szCs w:val="24"/>
            <w:u w:val="single"/>
            <w:lang w:eastAsia="en-GB"/>
          </w:rPr>
          <w:t>GE Research Engine</w:t>
        </w:r>
      </w:hyperlink>
      <w:r w:rsidRPr="00864875">
        <w:rPr>
          <w:rFonts w:ascii="Times New Roman" w:eastAsia="Times New Roman" w:hAnsi="Times New Roman" w:cs="Times New Roman"/>
          <w:sz w:val="24"/>
          <w:szCs w:val="24"/>
          <w:lang w:eastAsia="en-GB"/>
        </w:rPr>
        <w:t xml:space="preserve"> </w:t>
      </w:r>
    </w:p>
    <w:p w14:paraId="4949D60B"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Pr="00864875">
          <w:rPr>
            <w:rFonts w:ascii="Times New Roman" w:eastAsia="Times New Roman" w:hAnsi="Times New Roman" w:cs="Times New Roman"/>
            <w:color w:val="0000FF"/>
            <w:sz w:val="24"/>
            <w:szCs w:val="24"/>
            <w:u w:val="single"/>
            <w:lang w:eastAsia="en-GB"/>
          </w:rPr>
          <w:t>Careers</w:t>
        </w:r>
      </w:hyperlink>
      <w:r w:rsidRPr="00864875">
        <w:rPr>
          <w:rFonts w:ascii="Times New Roman" w:eastAsia="Times New Roman" w:hAnsi="Times New Roman" w:cs="Times New Roman"/>
          <w:sz w:val="24"/>
          <w:szCs w:val="24"/>
          <w:lang w:eastAsia="en-GB"/>
        </w:rPr>
        <w:t xml:space="preserve"> </w:t>
      </w:r>
    </w:p>
    <w:p w14:paraId="30A52D21" w14:textId="77777777" w:rsidR="00864875" w:rsidRPr="00864875" w:rsidRDefault="00864875" w:rsidP="0086487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Pr="00864875">
          <w:rPr>
            <w:rFonts w:ascii="Times New Roman" w:eastAsia="Times New Roman" w:hAnsi="Times New Roman" w:cs="Times New Roman"/>
            <w:color w:val="0000FF"/>
            <w:sz w:val="24"/>
            <w:szCs w:val="24"/>
            <w:u w:val="single"/>
            <w:lang w:eastAsia="en-GB"/>
          </w:rPr>
          <w:t>Contact</w:t>
        </w:r>
      </w:hyperlink>
      <w:r w:rsidRPr="00864875">
        <w:rPr>
          <w:rFonts w:ascii="Times New Roman" w:eastAsia="Times New Roman" w:hAnsi="Times New Roman" w:cs="Times New Roman"/>
          <w:sz w:val="24"/>
          <w:szCs w:val="24"/>
          <w:lang w:eastAsia="en-GB"/>
        </w:rPr>
        <w:t xml:space="preserve"> </w:t>
      </w:r>
    </w:p>
    <w:p w14:paraId="4BC10941" w14:textId="77777777" w:rsidR="00864875" w:rsidRPr="00864875" w:rsidRDefault="00864875" w:rsidP="008648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
    <w:p w14:paraId="478CDA47" w14:textId="77777777" w:rsidR="00864875" w:rsidRPr="00864875" w:rsidRDefault="00864875" w:rsidP="008648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
    <w:p w14:paraId="019EC391" w14:textId="77777777" w:rsidR="00864875" w:rsidRPr="00864875" w:rsidRDefault="00864875" w:rsidP="008648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
    <w:p w14:paraId="42C1491F" w14:textId="77777777" w:rsidR="00864875" w:rsidRPr="00864875" w:rsidRDefault="00864875" w:rsidP="008648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
    <w:p w14:paraId="0C1F13FD" w14:textId="77777777" w:rsidR="00864875" w:rsidRPr="00864875" w:rsidRDefault="00864875" w:rsidP="0086487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
    <w:p w14:paraId="1F4E9B2B" w14:textId="77777777" w:rsidR="00864875" w:rsidRPr="00864875" w:rsidRDefault="00864875" w:rsidP="0086487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
    <w:p w14:paraId="25A37453" w14:textId="77777777" w:rsidR="00864875" w:rsidRPr="00864875" w:rsidRDefault="00864875" w:rsidP="0086487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
    <w:p w14:paraId="0AB2545F" w14:textId="77777777" w:rsidR="00864875" w:rsidRPr="00864875" w:rsidRDefault="00864875" w:rsidP="0086487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
    <w:p w14:paraId="765B672C" w14:textId="77777777" w:rsidR="00864875" w:rsidRPr="00864875" w:rsidRDefault="00864875" w:rsidP="0086487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
    <w:p w14:paraId="2B91F8B3" w14:textId="77777777" w:rsidR="00864875" w:rsidRPr="00864875" w:rsidRDefault="00864875" w:rsidP="0086487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
    <w:p w14:paraId="19FEAC4B" w14:textId="3C62D2CA" w:rsidR="00864875" w:rsidRPr="00864875" w:rsidRDefault="00864875" w:rsidP="00864875">
      <w:pPr>
        <w:spacing w:after="0"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noProof/>
          <w:sz w:val="24"/>
          <w:szCs w:val="24"/>
          <w:lang w:eastAsia="en-GB"/>
        </w:rPr>
        <w:drawing>
          <wp:inline distT="0" distB="0" distL="0" distR="0" wp14:anchorId="102FAFB8" wp14:editId="7D4432EE">
            <wp:extent cx="5731510" cy="25184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1510" cy="2518410"/>
                    </a:xfrm>
                    <a:prstGeom prst="rect">
                      <a:avLst/>
                    </a:prstGeom>
                    <a:noFill/>
                    <a:ln>
                      <a:noFill/>
                    </a:ln>
                  </pic:spPr>
                </pic:pic>
              </a:graphicData>
            </a:graphic>
          </wp:inline>
        </w:drawing>
      </w:r>
    </w:p>
    <w:p w14:paraId="5A2474BD" w14:textId="77777777" w:rsidR="00864875" w:rsidRPr="00864875" w:rsidRDefault="00864875" w:rsidP="00864875">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864875">
        <w:rPr>
          <w:rFonts w:ascii="Times New Roman" w:eastAsia="Times New Roman" w:hAnsi="Times New Roman" w:cs="Times New Roman"/>
          <w:b/>
          <w:bCs/>
          <w:sz w:val="20"/>
          <w:szCs w:val="20"/>
          <w:lang w:eastAsia="en-GB"/>
        </w:rPr>
        <w:t>PROJECT</w:t>
      </w:r>
    </w:p>
    <w:p w14:paraId="439F590B" w14:textId="77777777" w:rsidR="00864875" w:rsidRPr="00864875" w:rsidRDefault="00864875" w:rsidP="0086487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4875">
        <w:rPr>
          <w:rFonts w:ascii="Times New Roman" w:eastAsia="Times New Roman" w:hAnsi="Times New Roman" w:cs="Times New Roman"/>
          <w:b/>
          <w:bCs/>
          <w:sz w:val="36"/>
          <w:szCs w:val="36"/>
          <w:lang w:eastAsia="en-GB"/>
        </w:rPr>
        <w:t xml:space="preserve">Bioelectronic Medicine Therapy for Targeted </w:t>
      </w:r>
      <w:bookmarkStart w:id="0" w:name="_GoBack"/>
      <w:r w:rsidRPr="00864875">
        <w:rPr>
          <w:rFonts w:ascii="Times New Roman" w:eastAsia="Times New Roman" w:hAnsi="Times New Roman" w:cs="Times New Roman"/>
          <w:b/>
          <w:bCs/>
          <w:sz w:val="36"/>
          <w:szCs w:val="36"/>
          <w:lang w:eastAsia="en-GB"/>
        </w:rPr>
        <w:t xml:space="preserve">Neuromodulation </w:t>
      </w:r>
      <w:bookmarkEnd w:id="0"/>
    </w:p>
    <w:p w14:paraId="5327C16E" w14:textId="77777777" w:rsidR="00864875" w:rsidRPr="00864875" w:rsidRDefault="00864875" w:rsidP="0086487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56" w:history="1">
        <w:r w:rsidRPr="00864875">
          <w:rPr>
            <w:rFonts w:ascii="Times New Roman" w:eastAsia="Times New Roman" w:hAnsi="Times New Roman" w:cs="Times New Roman"/>
            <w:color w:val="0000FF"/>
            <w:sz w:val="24"/>
            <w:szCs w:val="24"/>
            <w:u w:val="single"/>
            <w:lang w:eastAsia="en-GB"/>
          </w:rPr>
          <w:t>HOME</w:t>
        </w:r>
      </w:hyperlink>
    </w:p>
    <w:p w14:paraId="373468E9" w14:textId="77777777" w:rsidR="00864875" w:rsidRPr="00864875" w:rsidRDefault="00864875" w:rsidP="0086487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hyperlink r:id="rId57" w:history="1">
        <w:r w:rsidRPr="00864875">
          <w:rPr>
            <w:rFonts w:ascii="Times New Roman" w:eastAsia="Times New Roman" w:hAnsi="Times New Roman" w:cs="Times New Roman"/>
            <w:color w:val="0000FF"/>
            <w:sz w:val="24"/>
            <w:szCs w:val="24"/>
            <w:u w:val="single"/>
            <w:lang w:eastAsia="en-GB"/>
          </w:rPr>
          <w:t>PROJECT</w:t>
        </w:r>
      </w:hyperlink>
    </w:p>
    <w:p w14:paraId="70A98536" w14:textId="77777777" w:rsidR="00864875" w:rsidRPr="00864875" w:rsidRDefault="00864875" w:rsidP="0086487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Bioelectronic Medicine Therapy for Targeted Neuromodulation</w:t>
      </w:r>
    </w:p>
    <w:p w14:paraId="32686F44"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64875">
        <w:rPr>
          <w:rFonts w:ascii="Times New Roman" w:eastAsia="Times New Roman" w:hAnsi="Times New Roman" w:cs="Times New Roman"/>
          <w:b/>
          <w:bCs/>
          <w:sz w:val="24"/>
          <w:szCs w:val="24"/>
          <w:lang w:eastAsia="en-GB"/>
        </w:rPr>
        <w:t>Bioelectronic Medicine Therapy for Targeted Neuromodulation</w:t>
      </w:r>
    </w:p>
    <w:p w14:paraId="6B8146E9"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The bioelectronic medicine team at GE Research are demonstrating potentially breakthrough non-invasive methods to regulate dysfunction in the body’s metabolic or inflammatory control systems using ultrasound. </w:t>
      </w:r>
    </w:p>
    <w:p w14:paraId="598A5639"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Bioelectric medicine involves the study of new methods to treat chronic diseases such as Arthritis, IBS and diabetes by using devices to address dysfunctions in the nervous system that are believed to be key contributing factors to these diseases. In the past, bioelectronic medicine research typically relied on implanted devices to stimulate nerves for therapeutic outcome. The GE Research team is demonstrating the use of a non-invasive ultrasound technique to stimulate nerve features directly within target organs in a very precise manner.</w:t>
      </w:r>
    </w:p>
    <w:p w14:paraId="2B1AB308"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 xml:space="preserve">The technique uses focused ultrasound to target the innervation points and areas of specific synaptic connection and physiological function. This approach employs the natural hierarchical structure and organization of the nervous system, enabling precision neuromodulation with a </w:t>
      </w:r>
      <w:proofErr w:type="spellStart"/>
      <w:r w:rsidRPr="00864875">
        <w:rPr>
          <w:rFonts w:ascii="Times New Roman" w:eastAsia="Times New Roman" w:hAnsi="Times New Roman" w:cs="Times New Roman"/>
          <w:sz w:val="24"/>
          <w:szCs w:val="24"/>
          <w:lang w:eastAsia="en-GB"/>
        </w:rPr>
        <w:t>noninvasive</w:t>
      </w:r>
      <w:proofErr w:type="spellEnd"/>
      <w:r w:rsidRPr="00864875">
        <w:rPr>
          <w:rFonts w:ascii="Times New Roman" w:eastAsia="Times New Roman" w:hAnsi="Times New Roman" w:cs="Times New Roman"/>
          <w:sz w:val="24"/>
          <w:szCs w:val="24"/>
          <w:lang w:eastAsia="en-GB"/>
        </w:rPr>
        <w:t xml:space="preserve"> stimulation technology. Ultrasound modulation of two completely different organs and distinct physiological pathways (the CAP in the spleen and metabolic sensory neurons/cells in the liver) was achieved with the same technology.</w:t>
      </w:r>
    </w:p>
    <w:p w14:paraId="3A530A15"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Continued work will be needed to further explore the potential of precision ultrasound neuromodulation. The GE Research team’s initial results suggest that further investment and research into the use of ultrasound for peripheral neuromodulation is justified and will require increased collaboration between ultrasound device engineers and neuroscientists.</w:t>
      </w:r>
    </w:p>
    <w:p w14:paraId="1EB688BE"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In addition to the preclinical studies the GE Research bioelectronic medicine is working on, the team is also working with DARPA on a $2.9 MM project to study new treatments for diabetes using similar non-invasive stimulation techniques with ultrasound. The findings published by the GE/Feinstein team in the Nature Communications article related to regulating blood glucose represent the first steps toward making this a future reality.</w:t>
      </w:r>
    </w:p>
    <w:p w14:paraId="5BA8B4F1"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64875">
        <w:rPr>
          <w:rFonts w:ascii="Times New Roman" w:eastAsia="Times New Roman" w:hAnsi="Times New Roman" w:cs="Times New Roman"/>
          <w:b/>
          <w:bCs/>
          <w:sz w:val="24"/>
          <w:szCs w:val="24"/>
          <w:lang w:eastAsia="en-GB"/>
        </w:rPr>
        <w:t>Project Impact</w:t>
      </w:r>
    </w:p>
    <w:p w14:paraId="72326C2C"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 xml:space="preserve">The demonstration by the GE Research bioelectronic medicine team to noninvasively modulate neural </w:t>
      </w:r>
      <w:proofErr w:type="spellStart"/>
      <w:r w:rsidRPr="00864875">
        <w:rPr>
          <w:rFonts w:ascii="Times New Roman" w:eastAsia="Times New Roman" w:hAnsi="Times New Roman" w:cs="Times New Roman"/>
          <w:sz w:val="24"/>
          <w:szCs w:val="24"/>
          <w:lang w:eastAsia="en-GB"/>
        </w:rPr>
        <w:t>signaling</w:t>
      </w:r>
      <w:proofErr w:type="spellEnd"/>
      <w:r w:rsidRPr="00864875">
        <w:rPr>
          <w:rFonts w:ascii="Times New Roman" w:eastAsia="Times New Roman" w:hAnsi="Times New Roman" w:cs="Times New Roman"/>
          <w:sz w:val="24"/>
          <w:szCs w:val="24"/>
          <w:lang w:eastAsia="en-GB"/>
        </w:rPr>
        <w:t xml:space="preserve"> in peripheral organs has advanced the study of nerves and their effect on homeostasis and disease. The successful demonstration by the team that ultrasound stimulation within organs provides a new method for site-selective neuromodulation to regulate specific physiological functions means the treatment of certain chronic diseases, such as Arthritis, IBS, Multiple Sclerosis (MS) and diabetes, can be done through </w:t>
      </w:r>
      <w:proofErr w:type="spellStart"/>
      <w:r w:rsidRPr="00864875">
        <w:rPr>
          <w:rFonts w:ascii="Times New Roman" w:eastAsia="Times New Roman" w:hAnsi="Times New Roman" w:cs="Times New Roman"/>
          <w:sz w:val="24"/>
          <w:szCs w:val="24"/>
          <w:lang w:eastAsia="en-GB"/>
        </w:rPr>
        <w:t>noninvasive</w:t>
      </w:r>
      <w:proofErr w:type="spellEnd"/>
      <w:r w:rsidRPr="00864875">
        <w:rPr>
          <w:rFonts w:ascii="Times New Roman" w:eastAsia="Times New Roman" w:hAnsi="Times New Roman" w:cs="Times New Roman"/>
          <w:sz w:val="24"/>
          <w:szCs w:val="24"/>
          <w:lang w:eastAsia="en-GB"/>
        </w:rPr>
        <w:t xml:space="preserve"> measures. </w:t>
      </w:r>
    </w:p>
    <w:p w14:paraId="136CC009" w14:textId="77777777" w:rsidR="00864875" w:rsidRPr="00864875" w:rsidRDefault="00864875" w:rsidP="00864875">
      <w:pPr>
        <w:numPr>
          <w:ilvl w:val="0"/>
          <w:numId w:val="7"/>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64875">
        <w:rPr>
          <w:rFonts w:ascii="Times New Roman" w:eastAsia="Times New Roman" w:hAnsi="Times New Roman" w:cs="Times New Roman"/>
          <w:b/>
          <w:bCs/>
          <w:sz w:val="24"/>
          <w:szCs w:val="24"/>
          <w:lang w:eastAsia="en-GB"/>
        </w:rPr>
        <w:t>Our Expertise</w:t>
      </w:r>
    </w:p>
    <w:p w14:paraId="4E0FCA0C" w14:textId="77777777" w:rsidR="00864875" w:rsidRPr="00864875" w:rsidRDefault="00864875" w:rsidP="0086487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Capabilities utilized for Bioelectronic Medicine Therapy for Targeted Neuromodulation project</w:t>
      </w:r>
    </w:p>
    <w:p w14:paraId="4EC711B7" w14:textId="77777777" w:rsidR="00864875" w:rsidRPr="00864875" w:rsidRDefault="00864875" w:rsidP="00864875">
      <w:pPr>
        <w:numPr>
          <w:ilvl w:val="0"/>
          <w:numId w:val="7"/>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64875">
        <w:rPr>
          <w:rFonts w:ascii="Times New Roman" w:eastAsia="Times New Roman" w:hAnsi="Times New Roman" w:cs="Times New Roman"/>
          <w:b/>
          <w:bCs/>
          <w:sz w:val="24"/>
          <w:szCs w:val="24"/>
          <w:lang w:eastAsia="en-GB"/>
        </w:rPr>
        <w:t>Ultrasound Imaging</w:t>
      </w:r>
    </w:p>
    <w:p w14:paraId="45FF6DC6" w14:textId="77777777" w:rsidR="00864875" w:rsidRPr="00864875" w:rsidRDefault="00864875" w:rsidP="00864875">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lastRenderedPageBreak/>
        <w:t xml:space="preserve">Exploring the physics of ultrasound signal </w:t>
      </w:r>
      <w:proofErr w:type="gramStart"/>
      <w:r w:rsidRPr="00864875">
        <w:rPr>
          <w:rFonts w:ascii="Times New Roman" w:eastAsia="Times New Roman" w:hAnsi="Times New Roman" w:cs="Times New Roman"/>
          <w:sz w:val="24"/>
          <w:szCs w:val="24"/>
          <w:lang w:eastAsia="en-GB"/>
        </w:rPr>
        <w:t>generation,  propagation</w:t>
      </w:r>
      <w:proofErr w:type="gramEnd"/>
      <w:r w:rsidRPr="00864875">
        <w:rPr>
          <w:rFonts w:ascii="Times New Roman" w:eastAsia="Times New Roman" w:hAnsi="Times New Roman" w:cs="Times New Roman"/>
          <w:sz w:val="24"/>
          <w:szCs w:val="24"/>
          <w:lang w:eastAsia="en-GB"/>
        </w:rPr>
        <w:t xml:space="preserve"> and detection for medical and industrial applications</w:t>
      </w:r>
    </w:p>
    <w:p w14:paraId="73232C07"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864875">
        <w:rPr>
          <w:rFonts w:ascii="Times New Roman" w:eastAsia="Times New Roman" w:hAnsi="Symbol" w:cs="Times New Roman"/>
          <w:b/>
          <w:bCs/>
          <w:sz w:val="24"/>
          <w:szCs w:val="24"/>
          <w:lang w:eastAsia="en-GB"/>
        </w:rPr>
        <w:t></w:t>
      </w:r>
      <w:r w:rsidRPr="00864875">
        <w:rPr>
          <w:rFonts w:ascii="Times New Roman" w:eastAsia="Times New Roman" w:hAnsi="Times New Roman" w:cs="Times New Roman"/>
          <w:b/>
          <w:bCs/>
          <w:sz w:val="24"/>
          <w:szCs w:val="24"/>
          <w:lang w:eastAsia="en-GB"/>
        </w:rPr>
        <w:t xml:space="preserve">  </w:t>
      </w:r>
      <w:r w:rsidRPr="00864875">
        <w:rPr>
          <w:rFonts w:ascii="Times New Roman" w:eastAsia="Times New Roman" w:hAnsi="Symbol" w:cs="Times New Roman"/>
          <w:b/>
          <w:bCs/>
          <w:sz w:val="24"/>
          <w:szCs w:val="24"/>
          <w:lang w:eastAsia="en-GB"/>
        </w:rPr>
        <w:t></w:t>
      </w:r>
      <w:proofErr w:type="gramEnd"/>
      <w:r w:rsidRPr="00864875">
        <w:rPr>
          <w:rFonts w:ascii="Times New Roman" w:eastAsia="Times New Roman" w:hAnsi="Times New Roman" w:cs="Times New Roman"/>
          <w:b/>
          <w:bCs/>
          <w:sz w:val="24"/>
          <w:szCs w:val="24"/>
          <w:lang w:eastAsia="en-GB"/>
        </w:rPr>
        <w:t xml:space="preserve">  Biosciences</w:t>
      </w:r>
    </w:p>
    <w:p w14:paraId="275D0659"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Working from the molecular scale through human health and disease by building novel technology solutions for cell analysis and imaging applications</w:t>
      </w:r>
    </w:p>
    <w:p w14:paraId="36C95D46"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864875">
        <w:rPr>
          <w:rFonts w:ascii="Times New Roman" w:eastAsia="Times New Roman" w:hAnsi="Symbol" w:cs="Times New Roman"/>
          <w:b/>
          <w:bCs/>
          <w:sz w:val="24"/>
          <w:szCs w:val="24"/>
          <w:lang w:eastAsia="en-GB"/>
        </w:rPr>
        <w:t></w:t>
      </w:r>
      <w:r w:rsidRPr="00864875">
        <w:rPr>
          <w:rFonts w:ascii="Times New Roman" w:eastAsia="Times New Roman" w:hAnsi="Times New Roman" w:cs="Times New Roman"/>
          <w:b/>
          <w:bCs/>
          <w:sz w:val="24"/>
          <w:szCs w:val="24"/>
          <w:lang w:eastAsia="en-GB"/>
        </w:rPr>
        <w:t xml:space="preserve">  </w:t>
      </w:r>
      <w:r w:rsidRPr="00864875">
        <w:rPr>
          <w:rFonts w:ascii="Times New Roman" w:eastAsia="Times New Roman" w:hAnsi="Symbol" w:cs="Times New Roman"/>
          <w:b/>
          <w:bCs/>
          <w:sz w:val="24"/>
          <w:szCs w:val="24"/>
          <w:lang w:eastAsia="en-GB"/>
        </w:rPr>
        <w:t></w:t>
      </w:r>
      <w:proofErr w:type="gramEnd"/>
      <w:r w:rsidRPr="00864875">
        <w:rPr>
          <w:rFonts w:ascii="Times New Roman" w:eastAsia="Times New Roman" w:hAnsi="Times New Roman" w:cs="Times New Roman"/>
          <w:b/>
          <w:bCs/>
          <w:sz w:val="24"/>
          <w:szCs w:val="24"/>
          <w:lang w:eastAsia="en-GB"/>
        </w:rPr>
        <w:t xml:space="preserve">  Microelectronics</w:t>
      </w:r>
    </w:p>
    <w:p w14:paraId="660C1135"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Developing solutions from advanced imaging applications to embedded electronic systems and sensing systems for industrial and aeronautical applications</w:t>
      </w:r>
    </w:p>
    <w:p w14:paraId="77FD02BB"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864875">
        <w:rPr>
          <w:rFonts w:ascii="Times New Roman" w:eastAsia="Times New Roman" w:hAnsi="Symbol" w:cs="Times New Roman"/>
          <w:b/>
          <w:bCs/>
          <w:sz w:val="24"/>
          <w:szCs w:val="24"/>
          <w:lang w:eastAsia="en-GB"/>
        </w:rPr>
        <w:t></w:t>
      </w:r>
      <w:r w:rsidRPr="00864875">
        <w:rPr>
          <w:rFonts w:ascii="Times New Roman" w:eastAsia="Times New Roman" w:hAnsi="Times New Roman" w:cs="Times New Roman"/>
          <w:b/>
          <w:bCs/>
          <w:sz w:val="24"/>
          <w:szCs w:val="24"/>
          <w:lang w:eastAsia="en-GB"/>
        </w:rPr>
        <w:t xml:space="preserve">  </w:t>
      </w:r>
      <w:r w:rsidRPr="00864875">
        <w:rPr>
          <w:rFonts w:ascii="Times New Roman" w:eastAsia="Times New Roman" w:hAnsi="Symbol" w:cs="Times New Roman"/>
          <w:b/>
          <w:bCs/>
          <w:sz w:val="24"/>
          <w:szCs w:val="24"/>
          <w:lang w:eastAsia="en-GB"/>
        </w:rPr>
        <w:t></w:t>
      </w:r>
      <w:proofErr w:type="gramEnd"/>
      <w:r w:rsidRPr="00864875">
        <w:rPr>
          <w:rFonts w:ascii="Times New Roman" w:eastAsia="Times New Roman" w:hAnsi="Times New Roman" w:cs="Times New Roman"/>
          <w:b/>
          <w:bCs/>
          <w:sz w:val="24"/>
          <w:szCs w:val="24"/>
          <w:lang w:eastAsia="en-GB"/>
        </w:rPr>
        <w:t xml:space="preserve">  Machine Learning</w:t>
      </w:r>
    </w:p>
    <w:p w14:paraId="405EB007"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Developing and scaling machine learning solutions for industrial applications to facilitate continuous learning, adaptation and improvement in dynamic operating environments</w:t>
      </w:r>
    </w:p>
    <w:p w14:paraId="0B93CC32"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864875">
        <w:rPr>
          <w:rFonts w:ascii="Times New Roman" w:eastAsia="Times New Roman" w:hAnsi="Symbol" w:cs="Times New Roman"/>
          <w:b/>
          <w:bCs/>
          <w:sz w:val="24"/>
          <w:szCs w:val="24"/>
          <w:lang w:eastAsia="en-GB"/>
        </w:rPr>
        <w:t></w:t>
      </w:r>
      <w:r w:rsidRPr="00864875">
        <w:rPr>
          <w:rFonts w:ascii="Times New Roman" w:eastAsia="Times New Roman" w:hAnsi="Times New Roman" w:cs="Times New Roman"/>
          <w:b/>
          <w:bCs/>
          <w:sz w:val="24"/>
          <w:szCs w:val="24"/>
          <w:lang w:eastAsia="en-GB"/>
        </w:rPr>
        <w:t xml:space="preserve">  </w:t>
      </w:r>
      <w:r w:rsidRPr="00864875">
        <w:rPr>
          <w:rFonts w:ascii="Times New Roman" w:eastAsia="Times New Roman" w:hAnsi="Symbol" w:cs="Times New Roman"/>
          <w:b/>
          <w:bCs/>
          <w:sz w:val="24"/>
          <w:szCs w:val="24"/>
          <w:lang w:eastAsia="en-GB"/>
        </w:rPr>
        <w:t></w:t>
      </w:r>
      <w:proofErr w:type="gramEnd"/>
      <w:r w:rsidRPr="00864875">
        <w:rPr>
          <w:rFonts w:ascii="Times New Roman" w:eastAsia="Times New Roman" w:hAnsi="Times New Roman" w:cs="Times New Roman"/>
          <w:b/>
          <w:bCs/>
          <w:sz w:val="24"/>
          <w:szCs w:val="24"/>
          <w:lang w:eastAsia="en-GB"/>
        </w:rPr>
        <w:t xml:space="preserve">  Computer Vision</w:t>
      </w:r>
    </w:p>
    <w:p w14:paraId="400D50DD" w14:textId="77777777" w:rsidR="00864875" w:rsidRPr="00864875" w:rsidRDefault="00864875" w:rsidP="00864875">
      <w:pPr>
        <w:spacing w:before="100" w:beforeAutospacing="1" w:after="100" w:afterAutospacing="1"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Enhancing fundamental and applied research to mimic human visualization and interpretation</w:t>
      </w:r>
    </w:p>
    <w:p w14:paraId="59E3F8B0" w14:textId="77777777" w:rsidR="00864875" w:rsidRPr="00864875" w:rsidRDefault="00864875" w:rsidP="0086487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
    <w:p w14:paraId="19C85FF1"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64875">
        <w:rPr>
          <w:rFonts w:ascii="Times New Roman" w:eastAsia="Times New Roman" w:hAnsi="Times New Roman" w:cs="Times New Roman"/>
          <w:b/>
          <w:bCs/>
          <w:sz w:val="24"/>
          <w:szCs w:val="24"/>
          <w:lang w:eastAsia="en-GB"/>
        </w:rPr>
        <w:t>Project Team</w:t>
      </w:r>
    </w:p>
    <w:p w14:paraId="37155886" w14:textId="77777777" w:rsidR="00864875" w:rsidRPr="00864875" w:rsidRDefault="00864875" w:rsidP="0086487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64875">
        <w:rPr>
          <w:rFonts w:ascii="Times New Roman" w:eastAsia="Times New Roman" w:hAnsi="Times New Roman" w:cs="Times New Roman"/>
          <w:b/>
          <w:bCs/>
          <w:sz w:val="24"/>
          <w:szCs w:val="24"/>
          <w:lang w:eastAsia="en-GB"/>
        </w:rPr>
        <w:t>We're ready to partner with you. </w:t>
      </w:r>
    </w:p>
    <w:p w14:paraId="48F1DA74" w14:textId="77777777" w:rsidR="00864875" w:rsidRPr="00864875" w:rsidRDefault="00864875" w:rsidP="00864875">
      <w:pPr>
        <w:spacing w:after="0"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sz w:val="24"/>
          <w:szCs w:val="24"/>
          <w:lang w:eastAsia="en-GB"/>
        </w:rPr>
        <w:t xml:space="preserve">© 2020 General Electric </w:t>
      </w:r>
    </w:p>
    <w:p w14:paraId="015682D0" w14:textId="6A26B4DB" w:rsidR="00864875" w:rsidRPr="00864875" w:rsidRDefault="00864875" w:rsidP="00864875">
      <w:pPr>
        <w:spacing w:after="0"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noProof/>
          <w:sz w:val="24"/>
          <w:szCs w:val="24"/>
          <w:lang w:eastAsia="en-GB"/>
        </w:rPr>
        <mc:AlternateContent>
          <mc:Choice Requires="wps">
            <w:drawing>
              <wp:inline distT="0" distB="0" distL="0" distR="0" wp14:anchorId="1074DB0C" wp14:editId="4A8BA430">
                <wp:extent cx="304800" cy="304800"/>
                <wp:effectExtent l="0" t="0" r="0" b="0"/>
                <wp:docPr id="2" name="Rectangle 2" descr="Imagination at wo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806CC" id="Rectangle 2" o:spid="_x0000_s1026" alt="Imagination at wo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R/V+w+wEAAOA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6EE523E6" w14:textId="77777777" w:rsidR="00864875" w:rsidRPr="00864875" w:rsidRDefault="00864875" w:rsidP="0086487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64875">
        <w:rPr>
          <w:rFonts w:ascii="Times New Roman" w:eastAsia="Times New Roman" w:hAnsi="Times New Roman" w:cs="Times New Roman"/>
          <w:b/>
          <w:bCs/>
          <w:sz w:val="36"/>
          <w:szCs w:val="36"/>
          <w:lang w:eastAsia="en-GB"/>
        </w:rPr>
        <w:t>Footer</w:t>
      </w:r>
    </w:p>
    <w:p w14:paraId="679F338D" w14:textId="77777777" w:rsidR="00864875" w:rsidRPr="00864875" w:rsidRDefault="00864875" w:rsidP="0086487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58" w:tgtFrame="_self" w:history="1">
        <w:r w:rsidRPr="00864875">
          <w:rPr>
            <w:rFonts w:ascii="Times New Roman" w:eastAsia="Times New Roman" w:hAnsi="Times New Roman" w:cs="Times New Roman"/>
            <w:color w:val="0000FF"/>
            <w:sz w:val="24"/>
            <w:szCs w:val="24"/>
            <w:u w:val="single"/>
            <w:lang w:eastAsia="en-GB"/>
          </w:rPr>
          <w:t>PRIVACY</w:t>
        </w:r>
      </w:hyperlink>
      <w:r w:rsidRPr="00864875">
        <w:rPr>
          <w:rFonts w:ascii="Times New Roman" w:eastAsia="Times New Roman" w:hAnsi="Times New Roman" w:cs="Times New Roman"/>
          <w:sz w:val="24"/>
          <w:szCs w:val="24"/>
          <w:lang w:eastAsia="en-GB"/>
        </w:rPr>
        <w:t xml:space="preserve"> </w:t>
      </w:r>
    </w:p>
    <w:p w14:paraId="61899D7C" w14:textId="77777777" w:rsidR="00864875" w:rsidRPr="00864875" w:rsidRDefault="00864875" w:rsidP="0086487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59" w:tgtFrame="_self" w:history="1">
        <w:r w:rsidRPr="00864875">
          <w:rPr>
            <w:rFonts w:ascii="Times New Roman" w:eastAsia="Times New Roman" w:hAnsi="Times New Roman" w:cs="Times New Roman"/>
            <w:color w:val="0000FF"/>
            <w:sz w:val="24"/>
            <w:szCs w:val="24"/>
            <w:u w:val="single"/>
            <w:lang w:eastAsia="en-GB"/>
          </w:rPr>
          <w:t>TERMS OF USE</w:t>
        </w:r>
      </w:hyperlink>
      <w:r w:rsidRPr="00864875">
        <w:rPr>
          <w:rFonts w:ascii="Times New Roman" w:eastAsia="Times New Roman" w:hAnsi="Times New Roman" w:cs="Times New Roman"/>
          <w:sz w:val="24"/>
          <w:szCs w:val="24"/>
          <w:lang w:eastAsia="en-GB"/>
        </w:rPr>
        <w:t xml:space="preserve"> </w:t>
      </w:r>
    </w:p>
    <w:p w14:paraId="776B8226" w14:textId="77777777" w:rsidR="00864875" w:rsidRPr="00864875" w:rsidRDefault="00864875" w:rsidP="0086487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60" w:tgtFrame="_self" w:history="1">
        <w:r w:rsidRPr="00864875">
          <w:rPr>
            <w:rFonts w:ascii="Times New Roman" w:eastAsia="Times New Roman" w:hAnsi="Times New Roman" w:cs="Times New Roman"/>
            <w:color w:val="0000FF"/>
            <w:sz w:val="24"/>
            <w:szCs w:val="24"/>
            <w:u w:val="single"/>
            <w:lang w:eastAsia="en-GB"/>
          </w:rPr>
          <w:t>USE OF COOKIES</w:t>
        </w:r>
      </w:hyperlink>
      <w:r w:rsidRPr="00864875">
        <w:rPr>
          <w:rFonts w:ascii="Times New Roman" w:eastAsia="Times New Roman" w:hAnsi="Times New Roman" w:cs="Times New Roman"/>
          <w:sz w:val="24"/>
          <w:szCs w:val="24"/>
          <w:lang w:eastAsia="en-GB"/>
        </w:rPr>
        <w:t xml:space="preserve"> </w:t>
      </w:r>
    </w:p>
    <w:p w14:paraId="726CDF6B" w14:textId="77777777" w:rsidR="00864875" w:rsidRPr="00864875" w:rsidRDefault="00864875" w:rsidP="0086487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61" w:tgtFrame="_self" w:history="1">
        <w:r w:rsidRPr="00864875">
          <w:rPr>
            <w:rFonts w:ascii="Times New Roman" w:eastAsia="Times New Roman" w:hAnsi="Times New Roman" w:cs="Times New Roman"/>
            <w:color w:val="0000FF"/>
            <w:sz w:val="24"/>
            <w:szCs w:val="24"/>
            <w:u w:val="single"/>
            <w:lang w:eastAsia="en-GB"/>
          </w:rPr>
          <w:t>ACCESSIBILITY</w:t>
        </w:r>
      </w:hyperlink>
      <w:r w:rsidRPr="00864875">
        <w:rPr>
          <w:rFonts w:ascii="Times New Roman" w:eastAsia="Times New Roman" w:hAnsi="Times New Roman" w:cs="Times New Roman"/>
          <w:sz w:val="24"/>
          <w:szCs w:val="24"/>
          <w:lang w:eastAsia="en-GB"/>
        </w:rPr>
        <w:t xml:space="preserve"> </w:t>
      </w:r>
    </w:p>
    <w:p w14:paraId="55C3F033" w14:textId="77777777" w:rsidR="00864875" w:rsidRPr="00864875" w:rsidRDefault="00864875" w:rsidP="0086487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62" w:history="1">
        <w:r w:rsidRPr="00864875">
          <w:rPr>
            <w:rFonts w:ascii="Times New Roman" w:eastAsia="Times New Roman" w:hAnsi="Times New Roman" w:cs="Times New Roman"/>
            <w:color w:val="0000FF"/>
            <w:sz w:val="24"/>
            <w:szCs w:val="24"/>
            <w:u w:val="single"/>
            <w:lang w:eastAsia="en-GB"/>
          </w:rPr>
          <w:t>SITE MAP</w:t>
        </w:r>
      </w:hyperlink>
      <w:r w:rsidRPr="00864875">
        <w:rPr>
          <w:rFonts w:ascii="Times New Roman" w:eastAsia="Times New Roman" w:hAnsi="Times New Roman" w:cs="Times New Roman"/>
          <w:sz w:val="24"/>
          <w:szCs w:val="24"/>
          <w:lang w:eastAsia="en-GB"/>
        </w:rPr>
        <w:t xml:space="preserve"> </w:t>
      </w:r>
    </w:p>
    <w:p w14:paraId="58E2B6C2" w14:textId="77777777" w:rsidR="00864875" w:rsidRPr="00864875" w:rsidRDefault="00864875" w:rsidP="00864875">
      <w:pPr>
        <w:shd w:val="clear" w:color="auto" w:fill="1063B6"/>
        <w:spacing w:after="0" w:line="240" w:lineRule="auto"/>
        <w:rPr>
          <w:rFonts w:ascii="Times New Roman" w:eastAsia="Times New Roman" w:hAnsi="Times New Roman" w:cs="Times New Roman"/>
          <w:color w:val="FFFFFF"/>
          <w:sz w:val="21"/>
          <w:szCs w:val="21"/>
          <w:lang w:eastAsia="en-GB"/>
        </w:rPr>
      </w:pPr>
      <w:r w:rsidRPr="00864875">
        <w:rPr>
          <w:rFonts w:ascii="Times New Roman" w:eastAsia="Times New Roman" w:hAnsi="Times New Roman" w:cs="Times New Roman"/>
          <w:color w:val="FFFFFF"/>
          <w:sz w:val="21"/>
          <w:szCs w:val="21"/>
          <w:lang w:eastAsia="en-GB"/>
        </w:rPr>
        <w:t xml:space="preserve">We use cookies to personalize and enhance your experience on our site. Visit our </w:t>
      </w:r>
      <w:hyperlink r:id="rId63" w:tgtFrame="_blank" w:history="1">
        <w:r w:rsidRPr="00864875">
          <w:rPr>
            <w:rFonts w:ascii="Times New Roman" w:eastAsia="Times New Roman" w:hAnsi="Times New Roman" w:cs="Times New Roman"/>
            <w:color w:val="0000FF"/>
            <w:sz w:val="21"/>
            <w:szCs w:val="21"/>
            <w:u w:val="single"/>
            <w:lang w:eastAsia="en-GB"/>
          </w:rPr>
          <w:t>Privacy Policy</w:t>
        </w:r>
      </w:hyperlink>
      <w:r w:rsidRPr="00864875">
        <w:rPr>
          <w:rFonts w:ascii="Times New Roman" w:eastAsia="Times New Roman" w:hAnsi="Times New Roman" w:cs="Times New Roman"/>
          <w:color w:val="FFFFFF"/>
          <w:sz w:val="21"/>
          <w:szCs w:val="21"/>
          <w:lang w:eastAsia="en-GB"/>
        </w:rPr>
        <w:t xml:space="preserve"> to learn more or manage your personal preferences in our </w:t>
      </w:r>
      <w:hyperlink r:id="rId64" w:history="1">
        <w:r w:rsidRPr="00864875">
          <w:rPr>
            <w:rFonts w:ascii="Times New Roman" w:eastAsia="Times New Roman" w:hAnsi="Times New Roman" w:cs="Times New Roman"/>
            <w:color w:val="0000FF"/>
            <w:sz w:val="21"/>
            <w:szCs w:val="21"/>
            <w:u w:val="single"/>
            <w:lang w:eastAsia="en-GB"/>
          </w:rPr>
          <w:t>Cookie Consent Tool</w:t>
        </w:r>
      </w:hyperlink>
      <w:r w:rsidRPr="00864875">
        <w:rPr>
          <w:rFonts w:ascii="Times New Roman" w:eastAsia="Times New Roman" w:hAnsi="Times New Roman" w:cs="Times New Roman"/>
          <w:color w:val="FFFFFF"/>
          <w:sz w:val="21"/>
          <w:szCs w:val="21"/>
          <w:lang w:eastAsia="en-GB"/>
        </w:rPr>
        <w:t>. By using our site, you agree to our use of cookies.</w:t>
      </w:r>
    </w:p>
    <w:p w14:paraId="0C8A0F57" w14:textId="0D8A7A6F" w:rsidR="00864875" w:rsidRPr="00864875" w:rsidRDefault="00864875" w:rsidP="00864875">
      <w:pPr>
        <w:spacing w:after="0" w:line="240" w:lineRule="auto"/>
        <w:rPr>
          <w:rFonts w:ascii="Times New Roman" w:eastAsia="Times New Roman" w:hAnsi="Times New Roman" w:cs="Times New Roman"/>
          <w:sz w:val="24"/>
          <w:szCs w:val="24"/>
          <w:lang w:eastAsia="en-GB"/>
        </w:rPr>
      </w:pPr>
      <w:r w:rsidRPr="00864875">
        <w:rPr>
          <w:rFonts w:ascii="Times New Roman" w:eastAsia="Times New Roman" w:hAnsi="Times New Roman" w:cs="Times New Roman"/>
          <w:noProof/>
          <w:sz w:val="24"/>
          <w:szCs w:val="24"/>
          <w:lang w:eastAsia="en-GB"/>
        </w:rPr>
        <w:drawing>
          <wp:inline distT="0" distB="0" distL="0" distR="0" wp14:anchorId="6E040D7C" wp14:editId="77CCF972">
            <wp:extent cx="281940" cy="312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1940" cy="312420"/>
                    </a:xfrm>
                    <a:prstGeom prst="rect">
                      <a:avLst/>
                    </a:prstGeom>
                    <a:noFill/>
                    <a:ln>
                      <a:noFill/>
                    </a:ln>
                  </pic:spPr>
                </pic:pic>
              </a:graphicData>
            </a:graphic>
          </wp:inline>
        </w:drawing>
      </w:r>
    </w:p>
    <w:p w14:paraId="18361424" w14:textId="77777777" w:rsidR="00A90F6E" w:rsidRPr="00864875" w:rsidRDefault="00A90F6E" w:rsidP="00864875"/>
    <w:sectPr w:rsidR="00A90F6E" w:rsidRPr="00864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A3A"/>
    <w:multiLevelType w:val="multilevel"/>
    <w:tmpl w:val="029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37748"/>
    <w:multiLevelType w:val="multilevel"/>
    <w:tmpl w:val="A4E0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6525A"/>
    <w:multiLevelType w:val="multilevel"/>
    <w:tmpl w:val="FD3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3264"/>
    <w:multiLevelType w:val="multilevel"/>
    <w:tmpl w:val="AA4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826B1"/>
    <w:multiLevelType w:val="multilevel"/>
    <w:tmpl w:val="0F9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8293B"/>
    <w:multiLevelType w:val="multilevel"/>
    <w:tmpl w:val="116A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20649"/>
    <w:multiLevelType w:val="multilevel"/>
    <w:tmpl w:val="8DE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BB27CB"/>
    <w:multiLevelType w:val="multilevel"/>
    <w:tmpl w:val="BE02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839C5"/>
    <w:multiLevelType w:val="multilevel"/>
    <w:tmpl w:val="D632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6"/>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75"/>
    <w:rsid w:val="00864875"/>
    <w:rsid w:val="00A9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23D5"/>
  <w15:chartTrackingRefBased/>
  <w15:docId w15:val="{932711DE-E484-4513-9A14-79B343C5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48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648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6487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87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6487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6487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864875"/>
    <w:rPr>
      <w:color w:val="0000FF"/>
      <w:u w:val="single"/>
    </w:rPr>
  </w:style>
  <w:style w:type="character" w:customStyle="1" w:styleId="brand-title">
    <w:name w:val="brand-title"/>
    <w:basedOn w:val="DefaultParagraphFont"/>
    <w:rsid w:val="00864875"/>
  </w:style>
  <w:style w:type="paragraph" w:customStyle="1" w:styleId="dropdown">
    <w:name w:val="dropdown"/>
    <w:basedOn w:val="Normal"/>
    <w:rsid w:val="008648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6487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6487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6487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64875"/>
    <w:rPr>
      <w:rFonts w:ascii="Arial" w:eastAsia="Times New Roman" w:hAnsi="Arial" w:cs="Arial"/>
      <w:vanish/>
      <w:sz w:val="16"/>
      <w:szCs w:val="16"/>
      <w:lang w:eastAsia="en-GB"/>
    </w:rPr>
  </w:style>
  <w:style w:type="paragraph" w:customStyle="1" w:styleId="icon">
    <w:name w:val="icon"/>
    <w:basedOn w:val="Normal"/>
    <w:rsid w:val="008648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648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d-flex-item">
    <w:name w:val="pd-flex-item"/>
    <w:basedOn w:val="Normal"/>
    <w:rsid w:val="008648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54197">
      <w:bodyDiv w:val="1"/>
      <w:marLeft w:val="0"/>
      <w:marRight w:val="0"/>
      <w:marTop w:val="0"/>
      <w:marBottom w:val="0"/>
      <w:divBdr>
        <w:top w:val="none" w:sz="0" w:space="0" w:color="auto"/>
        <w:left w:val="none" w:sz="0" w:space="0" w:color="auto"/>
        <w:bottom w:val="none" w:sz="0" w:space="0" w:color="auto"/>
        <w:right w:val="none" w:sz="0" w:space="0" w:color="auto"/>
      </w:divBdr>
      <w:divsChild>
        <w:div w:id="677123628">
          <w:marLeft w:val="0"/>
          <w:marRight w:val="0"/>
          <w:marTop w:val="0"/>
          <w:marBottom w:val="0"/>
          <w:divBdr>
            <w:top w:val="none" w:sz="0" w:space="0" w:color="auto"/>
            <w:left w:val="none" w:sz="0" w:space="0" w:color="auto"/>
            <w:bottom w:val="none" w:sz="0" w:space="0" w:color="auto"/>
            <w:right w:val="none" w:sz="0" w:space="0" w:color="auto"/>
          </w:divBdr>
          <w:divsChild>
            <w:div w:id="738787700">
              <w:marLeft w:val="0"/>
              <w:marRight w:val="0"/>
              <w:marTop w:val="0"/>
              <w:marBottom w:val="0"/>
              <w:divBdr>
                <w:top w:val="none" w:sz="0" w:space="0" w:color="auto"/>
                <w:left w:val="none" w:sz="0" w:space="0" w:color="auto"/>
                <w:bottom w:val="none" w:sz="0" w:space="0" w:color="auto"/>
                <w:right w:val="none" w:sz="0" w:space="0" w:color="auto"/>
              </w:divBdr>
              <w:divsChild>
                <w:div w:id="1560479715">
                  <w:marLeft w:val="0"/>
                  <w:marRight w:val="0"/>
                  <w:marTop w:val="0"/>
                  <w:marBottom w:val="0"/>
                  <w:divBdr>
                    <w:top w:val="none" w:sz="0" w:space="0" w:color="auto"/>
                    <w:left w:val="none" w:sz="0" w:space="0" w:color="auto"/>
                    <w:bottom w:val="none" w:sz="0" w:space="0" w:color="auto"/>
                    <w:right w:val="none" w:sz="0" w:space="0" w:color="auto"/>
                  </w:divBdr>
                </w:div>
                <w:div w:id="682711875">
                  <w:marLeft w:val="0"/>
                  <w:marRight w:val="0"/>
                  <w:marTop w:val="0"/>
                  <w:marBottom w:val="0"/>
                  <w:divBdr>
                    <w:top w:val="none" w:sz="0" w:space="0" w:color="auto"/>
                    <w:left w:val="none" w:sz="0" w:space="0" w:color="auto"/>
                    <w:bottom w:val="none" w:sz="0" w:space="0" w:color="auto"/>
                    <w:right w:val="none" w:sz="0" w:space="0" w:color="auto"/>
                  </w:divBdr>
                  <w:divsChild>
                    <w:div w:id="395081971">
                      <w:marLeft w:val="0"/>
                      <w:marRight w:val="0"/>
                      <w:marTop w:val="0"/>
                      <w:marBottom w:val="0"/>
                      <w:divBdr>
                        <w:top w:val="none" w:sz="0" w:space="0" w:color="auto"/>
                        <w:left w:val="none" w:sz="0" w:space="0" w:color="auto"/>
                        <w:bottom w:val="none" w:sz="0" w:space="0" w:color="auto"/>
                        <w:right w:val="none" w:sz="0" w:space="0" w:color="auto"/>
                      </w:divBdr>
                      <w:divsChild>
                        <w:div w:id="1375540429">
                          <w:marLeft w:val="0"/>
                          <w:marRight w:val="0"/>
                          <w:marTop w:val="0"/>
                          <w:marBottom w:val="0"/>
                          <w:divBdr>
                            <w:top w:val="none" w:sz="0" w:space="0" w:color="auto"/>
                            <w:left w:val="none" w:sz="0" w:space="0" w:color="auto"/>
                            <w:bottom w:val="none" w:sz="0" w:space="0" w:color="auto"/>
                            <w:right w:val="none" w:sz="0" w:space="0" w:color="auto"/>
                          </w:divBdr>
                        </w:div>
                      </w:divsChild>
                    </w:div>
                    <w:div w:id="671420256">
                      <w:marLeft w:val="0"/>
                      <w:marRight w:val="0"/>
                      <w:marTop w:val="0"/>
                      <w:marBottom w:val="0"/>
                      <w:divBdr>
                        <w:top w:val="none" w:sz="0" w:space="0" w:color="auto"/>
                        <w:left w:val="none" w:sz="0" w:space="0" w:color="auto"/>
                        <w:bottom w:val="none" w:sz="0" w:space="0" w:color="auto"/>
                        <w:right w:val="none" w:sz="0" w:space="0" w:color="auto"/>
                      </w:divBdr>
                      <w:divsChild>
                        <w:div w:id="1819808318">
                          <w:marLeft w:val="0"/>
                          <w:marRight w:val="0"/>
                          <w:marTop w:val="0"/>
                          <w:marBottom w:val="0"/>
                          <w:divBdr>
                            <w:top w:val="none" w:sz="0" w:space="0" w:color="auto"/>
                            <w:left w:val="none" w:sz="0" w:space="0" w:color="auto"/>
                            <w:bottom w:val="none" w:sz="0" w:space="0" w:color="auto"/>
                            <w:right w:val="none" w:sz="0" w:space="0" w:color="auto"/>
                          </w:divBdr>
                          <w:divsChild>
                            <w:div w:id="1122920435">
                              <w:marLeft w:val="0"/>
                              <w:marRight w:val="0"/>
                              <w:marTop w:val="0"/>
                              <w:marBottom w:val="0"/>
                              <w:divBdr>
                                <w:top w:val="none" w:sz="0" w:space="0" w:color="auto"/>
                                <w:left w:val="none" w:sz="0" w:space="0" w:color="auto"/>
                                <w:bottom w:val="none" w:sz="0" w:space="0" w:color="auto"/>
                                <w:right w:val="none" w:sz="0" w:space="0" w:color="auto"/>
                              </w:divBdr>
                              <w:divsChild>
                                <w:div w:id="615989768">
                                  <w:marLeft w:val="0"/>
                                  <w:marRight w:val="0"/>
                                  <w:marTop w:val="0"/>
                                  <w:marBottom w:val="0"/>
                                  <w:divBdr>
                                    <w:top w:val="none" w:sz="0" w:space="0" w:color="auto"/>
                                    <w:left w:val="none" w:sz="0" w:space="0" w:color="auto"/>
                                    <w:bottom w:val="none" w:sz="0" w:space="0" w:color="auto"/>
                                    <w:right w:val="none" w:sz="0" w:space="0" w:color="auto"/>
                                  </w:divBdr>
                                  <w:divsChild>
                                    <w:div w:id="1886408974">
                                      <w:marLeft w:val="0"/>
                                      <w:marRight w:val="0"/>
                                      <w:marTop w:val="0"/>
                                      <w:marBottom w:val="0"/>
                                      <w:divBdr>
                                        <w:top w:val="none" w:sz="0" w:space="0" w:color="auto"/>
                                        <w:left w:val="none" w:sz="0" w:space="0" w:color="auto"/>
                                        <w:bottom w:val="none" w:sz="0" w:space="0" w:color="auto"/>
                                        <w:right w:val="none" w:sz="0" w:space="0" w:color="auto"/>
                                      </w:divBdr>
                                      <w:divsChild>
                                        <w:div w:id="1344630574">
                                          <w:marLeft w:val="0"/>
                                          <w:marRight w:val="0"/>
                                          <w:marTop w:val="0"/>
                                          <w:marBottom w:val="0"/>
                                          <w:divBdr>
                                            <w:top w:val="none" w:sz="0" w:space="0" w:color="auto"/>
                                            <w:left w:val="none" w:sz="0" w:space="0" w:color="auto"/>
                                            <w:bottom w:val="none" w:sz="0" w:space="0" w:color="auto"/>
                                            <w:right w:val="none" w:sz="0" w:space="0" w:color="auto"/>
                                          </w:divBdr>
                                          <w:divsChild>
                                            <w:div w:id="2099905068">
                                              <w:marLeft w:val="0"/>
                                              <w:marRight w:val="0"/>
                                              <w:marTop w:val="0"/>
                                              <w:marBottom w:val="0"/>
                                              <w:divBdr>
                                                <w:top w:val="none" w:sz="0" w:space="0" w:color="auto"/>
                                                <w:left w:val="none" w:sz="0" w:space="0" w:color="auto"/>
                                                <w:bottom w:val="none" w:sz="0" w:space="0" w:color="auto"/>
                                                <w:right w:val="none" w:sz="0" w:space="0" w:color="auto"/>
                                              </w:divBdr>
                                              <w:divsChild>
                                                <w:div w:id="6659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236200">
                          <w:marLeft w:val="0"/>
                          <w:marRight w:val="0"/>
                          <w:marTop w:val="0"/>
                          <w:marBottom w:val="0"/>
                          <w:divBdr>
                            <w:top w:val="none" w:sz="0" w:space="0" w:color="auto"/>
                            <w:left w:val="none" w:sz="0" w:space="0" w:color="auto"/>
                            <w:bottom w:val="none" w:sz="0" w:space="0" w:color="auto"/>
                            <w:right w:val="none" w:sz="0" w:space="0" w:color="auto"/>
                          </w:divBdr>
                          <w:divsChild>
                            <w:div w:id="2128045335">
                              <w:marLeft w:val="0"/>
                              <w:marRight w:val="0"/>
                              <w:marTop w:val="0"/>
                              <w:marBottom w:val="0"/>
                              <w:divBdr>
                                <w:top w:val="none" w:sz="0" w:space="0" w:color="auto"/>
                                <w:left w:val="none" w:sz="0" w:space="0" w:color="auto"/>
                                <w:bottom w:val="none" w:sz="0" w:space="0" w:color="auto"/>
                                <w:right w:val="none" w:sz="0" w:space="0" w:color="auto"/>
                              </w:divBdr>
                            </w:div>
                            <w:div w:id="7177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8156">
              <w:marLeft w:val="0"/>
              <w:marRight w:val="0"/>
              <w:marTop w:val="0"/>
              <w:marBottom w:val="0"/>
              <w:divBdr>
                <w:top w:val="none" w:sz="0" w:space="0" w:color="auto"/>
                <w:left w:val="none" w:sz="0" w:space="0" w:color="auto"/>
                <w:bottom w:val="none" w:sz="0" w:space="0" w:color="auto"/>
                <w:right w:val="none" w:sz="0" w:space="0" w:color="auto"/>
              </w:divBdr>
              <w:divsChild>
                <w:div w:id="1430153203">
                  <w:marLeft w:val="0"/>
                  <w:marRight w:val="0"/>
                  <w:marTop w:val="0"/>
                  <w:marBottom w:val="0"/>
                  <w:divBdr>
                    <w:top w:val="none" w:sz="0" w:space="0" w:color="auto"/>
                    <w:left w:val="none" w:sz="0" w:space="0" w:color="auto"/>
                    <w:bottom w:val="none" w:sz="0" w:space="0" w:color="auto"/>
                    <w:right w:val="none" w:sz="0" w:space="0" w:color="auto"/>
                  </w:divBdr>
                </w:div>
                <w:div w:id="1068117623">
                  <w:marLeft w:val="0"/>
                  <w:marRight w:val="0"/>
                  <w:marTop w:val="0"/>
                  <w:marBottom w:val="0"/>
                  <w:divBdr>
                    <w:top w:val="none" w:sz="0" w:space="0" w:color="auto"/>
                    <w:left w:val="none" w:sz="0" w:space="0" w:color="auto"/>
                    <w:bottom w:val="none" w:sz="0" w:space="0" w:color="auto"/>
                    <w:right w:val="none" w:sz="0" w:space="0" w:color="auto"/>
                  </w:divBdr>
                  <w:divsChild>
                    <w:div w:id="1770195537">
                      <w:marLeft w:val="0"/>
                      <w:marRight w:val="0"/>
                      <w:marTop w:val="0"/>
                      <w:marBottom w:val="0"/>
                      <w:divBdr>
                        <w:top w:val="none" w:sz="0" w:space="0" w:color="auto"/>
                        <w:left w:val="none" w:sz="0" w:space="0" w:color="auto"/>
                        <w:bottom w:val="none" w:sz="0" w:space="0" w:color="auto"/>
                        <w:right w:val="none" w:sz="0" w:space="0" w:color="auto"/>
                      </w:divBdr>
                    </w:div>
                  </w:divsChild>
                </w:div>
                <w:div w:id="859588006">
                  <w:marLeft w:val="0"/>
                  <w:marRight w:val="0"/>
                  <w:marTop w:val="0"/>
                  <w:marBottom w:val="0"/>
                  <w:divBdr>
                    <w:top w:val="none" w:sz="0" w:space="0" w:color="auto"/>
                    <w:left w:val="none" w:sz="0" w:space="0" w:color="auto"/>
                    <w:bottom w:val="none" w:sz="0" w:space="0" w:color="auto"/>
                    <w:right w:val="none" w:sz="0" w:space="0" w:color="auto"/>
                  </w:divBdr>
                </w:div>
              </w:divsChild>
            </w:div>
            <w:div w:id="1294680817">
              <w:marLeft w:val="0"/>
              <w:marRight w:val="0"/>
              <w:marTop w:val="0"/>
              <w:marBottom w:val="0"/>
              <w:divBdr>
                <w:top w:val="none" w:sz="0" w:space="0" w:color="auto"/>
                <w:left w:val="none" w:sz="0" w:space="0" w:color="auto"/>
                <w:bottom w:val="none" w:sz="0" w:space="0" w:color="auto"/>
                <w:right w:val="none" w:sz="0" w:space="0" w:color="auto"/>
              </w:divBdr>
              <w:divsChild>
                <w:div w:id="777140947">
                  <w:marLeft w:val="0"/>
                  <w:marRight w:val="0"/>
                  <w:marTop w:val="0"/>
                  <w:marBottom w:val="0"/>
                  <w:divBdr>
                    <w:top w:val="none" w:sz="0" w:space="0" w:color="auto"/>
                    <w:left w:val="none" w:sz="0" w:space="0" w:color="auto"/>
                    <w:bottom w:val="none" w:sz="0" w:space="0" w:color="auto"/>
                    <w:right w:val="none" w:sz="0" w:space="0" w:color="auto"/>
                  </w:divBdr>
                  <w:divsChild>
                    <w:div w:id="969046042">
                      <w:marLeft w:val="0"/>
                      <w:marRight w:val="0"/>
                      <w:marTop w:val="0"/>
                      <w:marBottom w:val="0"/>
                      <w:divBdr>
                        <w:top w:val="none" w:sz="0" w:space="0" w:color="auto"/>
                        <w:left w:val="none" w:sz="0" w:space="0" w:color="auto"/>
                        <w:bottom w:val="none" w:sz="0" w:space="0" w:color="auto"/>
                        <w:right w:val="none" w:sz="0" w:space="0" w:color="auto"/>
                      </w:divBdr>
                      <w:divsChild>
                        <w:div w:id="640958706">
                          <w:marLeft w:val="0"/>
                          <w:marRight w:val="0"/>
                          <w:marTop w:val="0"/>
                          <w:marBottom w:val="0"/>
                          <w:divBdr>
                            <w:top w:val="none" w:sz="0" w:space="0" w:color="auto"/>
                            <w:left w:val="none" w:sz="0" w:space="0" w:color="auto"/>
                            <w:bottom w:val="none" w:sz="0" w:space="0" w:color="auto"/>
                            <w:right w:val="none" w:sz="0" w:space="0" w:color="auto"/>
                          </w:divBdr>
                          <w:divsChild>
                            <w:div w:id="1231499298">
                              <w:marLeft w:val="0"/>
                              <w:marRight w:val="0"/>
                              <w:marTop w:val="0"/>
                              <w:marBottom w:val="0"/>
                              <w:divBdr>
                                <w:top w:val="none" w:sz="0" w:space="0" w:color="auto"/>
                                <w:left w:val="none" w:sz="0" w:space="0" w:color="auto"/>
                                <w:bottom w:val="none" w:sz="0" w:space="0" w:color="auto"/>
                                <w:right w:val="none" w:sz="0" w:space="0" w:color="auto"/>
                              </w:divBdr>
                              <w:divsChild>
                                <w:div w:id="540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1752004223">
                              <w:marLeft w:val="0"/>
                              <w:marRight w:val="0"/>
                              <w:marTop w:val="0"/>
                              <w:marBottom w:val="0"/>
                              <w:divBdr>
                                <w:top w:val="none" w:sz="0" w:space="0" w:color="auto"/>
                                <w:left w:val="none" w:sz="0" w:space="0" w:color="auto"/>
                                <w:bottom w:val="none" w:sz="0" w:space="0" w:color="auto"/>
                                <w:right w:val="none" w:sz="0" w:space="0" w:color="auto"/>
                              </w:divBdr>
                              <w:divsChild>
                                <w:div w:id="1954708458">
                                  <w:marLeft w:val="0"/>
                                  <w:marRight w:val="0"/>
                                  <w:marTop w:val="0"/>
                                  <w:marBottom w:val="0"/>
                                  <w:divBdr>
                                    <w:top w:val="none" w:sz="0" w:space="0" w:color="auto"/>
                                    <w:left w:val="none" w:sz="0" w:space="0" w:color="auto"/>
                                    <w:bottom w:val="none" w:sz="0" w:space="0" w:color="auto"/>
                                    <w:right w:val="none" w:sz="0" w:space="0" w:color="auto"/>
                                  </w:divBdr>
                                  <w:divsChild>
                                    <w:div w:id="224488582">
                                      <w:marLeft w:val="0"/>
                                      <w:marRight w:val="0"/>
                                      <w:marTop w:val="0"/>
                                      <w:marBottom w:val="0"/>
                                      <w:divBdr>
                                        <w:top w:val="none" w:sz="0" w:space="0" w:color="auto"/>
                                        <w:left w:val="none" w:sz="0" w:space="0" w:color="auto"/>
                                        <w:bottom w:val="none" w:sz="0" w:space="0" w:color="auto"/>
                                        <w:right w:val="none" w:sz="0" w:space="0" w:color="auto"/>
                                      </w:divBdr>
                                      <w:divsChild>
                                        <w:div w:id="673414663">
                                          <w:marLeft w:val="0"/>
                                          <w:marRight w:val="0"/>
                                          <w:marTop w:val="0"/>
                                          <w:marBottom w:val="0"/>
                                          <w:divBdr>
                                            <w:top w:val="none" w:sz="0" w:space="0" w:color="auto"/>
                                            <w:left w:val="none" w:sz="0" w:space="0" w:color="auto"/>
                                            <w:bottom w:val="none" w:sz="0" w:space="0" w:color="auto"/>
                                            <w:right w:val="none" w:sz="0" w:space="0" w:color="auto"/>
                                          </w:divBdr>
                                        </w:div>
                                        <w:div w:id="19700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9151">
                          <w:marLeft w:val="0"/>
                          <w:marRight w:val="0"/>
                          <w:marTop w:val="0"/>
                          <w:marBottom w:val="0"/>
                          <w:divBdr>
                            <w:top w:val="none" w:sz="0" w:space="0" w:color="auto"/>
                            <w:left w:val="none" w:sz="0" w:space="0" w:color="auto"/>
                            <w:bottom w:val="none" w:sz="0" w:space="0" w:color="auto"/>
                            <w:right w:val="none" w:sz="0" w:space="0" w:color="auto"/>
                          </w:divBdr>
                          <w:divsChild>
                            <w:div w:id="1795362754">
                              <w:marLeft w:val="0"/>
                              <w:marRight w:val="0"/>
                              <w:marTop w:val="0"/>
                              <w:marBottom w:val="0"/>
                              <w:divBdr>
                                <w:top w:val="none" w:sz="0" w:space="0" w:color="auto"/>
                                <w:left w:val="none" w:sz="0" w:space="0" w:color="auto"/>
                                <w:bottom w:val="none" w:sz="0" w:space="0" w:color="auto"/>
                                <w:right w:val="none" w:sz="0" w:space="0" w:color="auto"/>
                              </w:divBdr>
                              <w:divsChild>
                                <w:div w:id="215046033">
                                  <w:marLeft w:val="0"/>
                                  <w:marRight w:val="0"/>
                                  <w:marTop w:val="0"/>
                                  <w:marBottom w:val="0"/>
                                  <w:divBdr>
                                    <w:top w:val="none" w:sz="0" w:space="0" w:color="auto"/>
                                    <w:left w:val="none" w:sz="0" w:space="0" w:color="auto"/>
                                    <w:bottom w:val="none" w:sz="0" w:space="0" w:color="auto"/>
                                    <w:right w:val="none" w:sz="0" w:space="0" w:color="auto"/>
                                  </w:divBdr>
                                  <w:divsChild>
                                    <w:div w:id="224682405">
                                      <w:marLeft w:val="0"/>
                                      <w:marRight w:val="0"/>
                                      <w:marTop w:val="0"/>
                                      <w:marBottom w:val="0"/>
                                      <w:divBdr>
                                        <w:top w:val="none" w:sz="0" w:space="0" w:color="auto"/>
                                        <w:left w:val="none" w:sz="0" w:space="0" w:color="auto"/>
                                        <w:bottom w:val="none" w:sz="0" w:space="0" w:color="auto"/>
                                        <w:right w:val="none" w:sz="0" w:space="0" w:color="auto"/>
                                      </w:divBdr>
                                    </w:div>
                                    <w:div w:id="892539111">
                                      <w:marLeft w:val="0"/>
                                      <w:marRight w:val="0"/>
                                      <w:marTop w:val="0"/>
                                      <w:marBottom w:val="0"/>
                                      <w:divBdr>
                                        <w:top w:val="none" w:sz="0" w:space="0" w:color="auto"/>
                                        <w:left w:val="none" w:sz="0" w:space="0" w:color="auto"/>
                                        <w:bottom w:val="none" w:sz="0" w:space="0" w:color="auto"/>
                                        <w:right w:val="none" w:sz="0" w:space="0" w:color="auto"/>
                                      </w:divBdr>
                                      <w:divsChild>
                                        <w:div w:id="436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9881">
          <w:marLeft w:val="0"/>
          <w:marRight w:val="0"/>
          <w:marTop w:val="0"/>
          <w:marBottom w:val="0"/>
          <w:divBdr>
            <w:top w:val="none" w:sz="0" w:space="0" w:color="auto"/>
            <w:left w:val="none" w:sz="0" w:space="0" w:color="auto"/>
            <w:bottom w:val="none" w:sz="0" w:space="0" w:color="auto"/>
            <w:right w:val="none" w:sz="0" w:space="0" w:color="auto"/>
          </w:divBdr>
          <w:divsChild>
            <w:div w:id="1838766108">
              <w:marLeft w:val="0"/>
              <w:marRight w:val="0"/>
              <w:marTop w:val="0"/>
              <w:marBottom w:val="0"/>
              <w:divBdr>
                <w:top w:val="none" w:sz="0" w:space="0" w:color="auto"/>
                <w:left w:val="none" w:sz="0" w:space="0" w:color="auto"/>
                <w:bottom w:val="none" w:sz="0" w:space="0" w:color="auto"/>
                <w:right w:val="none" w:sz="0" w:space="0" w:color="auto"/>
              </w:divBdr>
              <w:divsChild>
                <w:div w:id="8358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5605">
          <w:marLeft w:val="0"/>
          <w:marRight w:val="0"/>
          <w:marTop w:val="0"/>
          <w:marBottom w:val="0"/>
          <w:divBdr>
            <w:top w:val="none" w:sz="0" w:space="0" w:color="auto"/>
            <w:left w:val="none" w:sz="0" w:space="0" w:color="auto"/>
            <w:bottom w:val="none" w:sz="0" w:space="0" w:color="auto"/>
            <w:right w:val="none" w:sz="0" w:space="0" w:color="auto"/>
          </w:divBdr>
          <w:divsChild>
            <w:div w:id="1370495169">
              <w:marLeft w:val="0"/>
              <w:marRight w:val="0"/>
              <w:marTop w:val="0"/>
              <w:marBottom w:val="0"/>
              <w:divBdr>
                <w:top w:val="none" w:sz="0" w:space="0" w:color="auto"/>
                <w:left w:val="none" w:sz="0" w:space="0" w:color="auto"/>
                <w:bottom w:val="none" w:sz="0" w:space="0" w:color="auto"/>
                <w:right w:val="none" w:sz="0" w:space="0" w:color="auto"/>
              </w:divBdr>
              <w:divsChild>
                <w:div w:id="429392218">
                  <w:marLeft w:val="0"/>
                  <w:marRight w:val="0"/>
                  <w:marTop w:val="0"/>
                  <w:marBottom w:val="0"/>
                  <w:divBdr>
                    <w:top w:val="none" w:sz="0" w:space="0" w:color="auto"/>
                    <w:left w:val="none" w:sz="0" w:space="0" w:color="auto"/>
                    <w:bottom w:val="none" w:sz="0" w:space="0" w:color="auto"/>
                    <w:right w:val="none" w:sz="0" w:space="0" w:color="auto"/>
                  </w:divBdr>
                  <w:divsChild>
                    <w:div w:id="175774749">
                      <w:marLeft w:val="0"/>
                      <w:marRight w:val="0"/>
                      <w:marTop w:val="0"/>
                      <w:marBottom w:val="0"/>
                      <w:divBdr>
                        <w:top w:val="none" w:sz="0" w:space="0" w:color="auto"/>
                        <w:left w:val="none" w:sz="0" w:space="0" w:color="auto"/>
                        <w:bottom w:val="none" w:sz="0" w:space="0" w:color="auto"/>
                        <w:right w:val="none" w:sz="0" w:space="0" w:color="auto"/>
                      </w:divBdr>
                      <w:divsChild>
                        <w:div w:id="1081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89730">
          <w:marLeft w:val="0"/>
          <w:marRight w:val="0"/>
          <w:marTop w:val="0"/>
          <w:marBottom w:val="0"/>
          <w:divBdr>
            <w:top w:val="none" w:sz="0" w:space="0" w:color="auto"/>
            <w:left w:val="none" w:sz="0" w:space="0" w:color="auto"/>
            <w:bottom w:val="none" w:sz="0" w:space="0" w:color="auto"/>
            <w:right w:val="none" w:sz="0" w:space="0" w:color="auto"/>
          </w:divBdr>
          <w:divsChild>
            <w:div w:id="1019700252">
              <w:marLeft w:val="0"/>
              <w:marRight w:val="0"/>
              <w:marTop w:val="0"/>
              <w:marBottom w:val="0"/>
              <w:divBdr>
                <w:top w:val="none" w:sz="0" w:space="0" w:color="auto"/>
                <w:left w:val="none" w:sz="0" w:space="0" w:color="auto"/>
                <w:bottom w:val="none" w:sz="0" w:space="0" w:color="auto"/>
                <w:right w:val="none" w:sz="0" w:space="0" w:color="auto"/>
              </w:divBdr>
              <w:divsChild>
                <w:div w:id="620377627">
                  <w:marLeft w:val="0"/>
                  <w:marRight w:val="0"/>
                  <w:marTop w:val="0"/>
                  <w:marBottom w:val="0"/>
                  <w:divBdr>
                    <w:top w:val="none" w:sz="0" w:space="0" w:color="auto"/>
                    <w:left w:val="none" w:sz="0" w:space="0" w:color="auto"/>
                    <w:bottom w:val="none" w:sz="0" w:space="0" w:color="auto"/>
                    <w:right w:val="none" w:sz="0" w:space="0" w:color="auto"/>
                  </w:divBdr>
                  <w:divsChild>
                    <w:div w:id="1196842902">
                      <w:marLeft w:val="0"/>
                      <w:marRight w:val="0"/>
                      <w:marTop w:val="0"/>
                      <w:marBottom w:val="0"/>
                      <w:divBdr>
                        <w:top w:val="none" w:sz="0" w:space="0" w:color="auto"/>
                        <w:left w:val="none" w:sz="0" w:space="0" w:color="auto"/>
                        <w:bottom w:val="none" w:sz="0" w:space="0" w:color="auto"/>
                        <w:right w:val="none" w:sz="0" w:space="0" w:color="auto"/>
                      </w:divBdr>
                      <w:divsChild>
                        <w:div w:id="1980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3616">
          <w:marLeft w:val="0"/>
          <w:marRight w:val="0"/>
          <w:marTop w:val="0"/>
          <w:marBottom w:val="0"/>
          <w:divBdr>
            <w:top w:val="none" w:sz="0" w:space="0" w:color="auto"/>
            <w:left w:val="none" w:sz="0" w:space="0" w:color="auto"/>
            <w:bottom w:val="none" w:sz="0" w:space="0" w:color="auto"/>
            <w:right w:val="none" w:sz="0" w:space="0" w:color="auto"/>
          </w:divBdr>
          <w:divsChild>
            <w:div w:id="686756214">
              <w:marLeft w:val="0"/>
              <w:marRight w:val="0"/>
              <w:marTop w:val="0"/>
              <w:marBottom w:val="0"/>
              <w:divBdr>
                <w:top w:val="none" w:sz="0" w:space="0" w:color="auto"/>
                <w:left w:val="none" w:sz="0" w:space="0" w:color="auto"/>
                <w:bottom w:val="none" w:sz="0" w:space="0" w:color="auto"/>
                <w:right w:val="none" w:sz="0" w:space="0" w:color="auto"/>
              </w:divBdr>
              <w:divsChild>
                <w:div w:id="1016350549">
                  <w:marLeft w:val="0"/>
                  <w:marRight w:val="0"/>
                  <w:marTop w:val="0"/>
                  <w:marBottom w:val="0"/>
                  <w:divBdr>
                    <w:top w:val="none" w:sz="0" w:space="0" w:color="auto"/>
                    <w:left w:val="none" w:sz="0" w:space="0" w:color="auto"/>
                    <w:bottom w:val="none" w:sz="0" w:space="0" w:color="auto"/>
                    <w:right w:val="none" w:sz="0" w:space="0" w:color="auto"/>
                  </w:divBdr>
                  <w:divsChild>
                    <w:div w:id="946157857">
                      <w:marLeft w:val="0"/>
                      <w:marRight w:val="0"/>
                      <w:marTop w:val="0"/>
                      <w:marBottom w:val="0"/>
                      <w:divBdr>
                        <w:top w:val="none" w:sz="0" w:space="0" w:color="auto"/>
                        <w:left w:val="none" w:sz="0" w:space="0" w:color="auto"/>
                        <w:bottom w:val="none" w:sz="0" w:space="0" w:color="auto"/>
                        <w:right w:val="none" w:sz="0" w:space="0" w:color="auto"/>
                      </w:divBdr>
                      <w:divsChild>
                        <w:div w:id="757018353">
                          <w:marLeft w:val="0"/>
                          <w:marRight w:val="0"/>
                          <w:marTop w:val="0"/>
                          <w:marBottom w:val="0"/>
                          <w:divBdr>
                            <w:top w:val="none" w:sz="0" w:space="0" w:color="auto"/>
                            <w:left w:val="none" w:sz="0" w:space="0" w:color="auto"/>
                            <w:bottom w:val="none" w:sz="0" w:space="0" w:color="auto"/>
                            <w:right w:val="none" w:sz="0" w:space="0" w:color="auto"/>
                          </w:divBdr>
                          <w:divsChild>
                            <w:div w:id="302976749">
                              <w:marLeft w:val="0"/>
                              <w:marRight w:val="0"/>
                              <w:marTop w:val="0"/>
                              <w:marBottom w:val="0"/>
                              <w:divBdr>
                                <w:top w:val="none" w:sz="0" w:space="0" w:color="auto"/>
                                <w:left w:val="none" w:sz="0" w:space="0" w:color="auto"/>
                                <w:bottom w:val="none" w:sz="0" w:space="0" w:color="auto"/>
                                <w:right w:val="none" w:sz="0" w:space="0" w:color="auto"/>
                              </w:divBdr>
                            </w:div>
                          </w:divsChild>
                        </w:div>
                        <w:div w:id="1044020881">
                          <w:marLeft w:val="0"/>
                          <w:marRight w:val="0"/>
                          <w:marTop w:val="0"/>
                          <w:marBottom w:val="0"/>
                          <w:divBdr>
                            <w:top w:val="none" w:sz="0" w:space="0" w:color="auto"/>
                            <w:left w:val="none" w:sz="0" w:space="0" w:color="auto"/>
                            <w:bottom w:val="none" w:sz="0" w:space="0" w:color="auto"/>
                            <w:right w:val="none" w:sz="0" w:space="0" w:color="auto"/>
                          </w:divBdr>
                          <w:divsChild>
                            <w:div w:id="2055081176">
                              <w:marLeft w:val="0"/>
                              <w:marRight w:val="0"/>
                              <w:marTop w:val="0"/>
                              <w:marBottom w:val="0"/>
                              <w:divBdr>
                                <w:top w:val="none" w:sz="0" w:space="0" w:color="auto"/>
                                <w:left w:val="none" w:sz="0" w:space="0" w:color="auto"/>
                                <w:bottom w:val="none" w:sz="0" w:space="0" w:color="auto"/>
                                <w:right w:val="none" w:sz="0" w:space="0" w:color="auto"/>
                              </w:divBdr>
                            </w:div>
                          </w:divsChild>
                        </w:div>
                        <w:div w:id="355079705">
                          <w:marLeft w:val="0"/>
                          <w:marRight w:val="0"/>
                          <w:marTop w:val="0"/>
                          <w:marBottom w:val="0"/>
                          <w:divBdr>
                            <w:top w:val="none" w:sz="0" w:space="0" w:color="auto"/>
                            <w:left w:val="none" w:sz="0" w:space="0" w:color="auto"/>
                            <w:bottom w:val="none" w:sz="0" w:space="0" w:color="auto"/>
                            <w:right w:val="none" w:sz="0" w:space="0" w:color="auto"/>
                          </w:divBdr>
                          <w:divsChild>
                            <w:div w:id="9151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4886">
          <w:marLeft w:val="0"/>
          <w:marRight w:val="0"/>
          <w:marTop w:val="0"/>
          <w:marBottom w:val="0"/>
          <w:divBdr>
            <w:top w:val="single" w:sz="2" w:space="11" w:color="FFFFFF"/>
            <w:left w:val="single" w:sz="2" w:space="0" w:color="FFFFFF"/>
            <w:bottom w:val="single" w:sz="2" w:space="11" w:color="FFFFFF"/>
            <w:right w:val="single" w:sz="2" w:space="0" w:color="FFFFFF"/>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com/research/technology-domains/software-analytics" TargetMode="External"/><Relationship Id="rId21" Type="http://schemas.openxmlformats.org/officeDocument/2006/relationships/hyperlink" Target="https://www.ge.com/research/technology-domains/electric-power" TargetMode="External"/><Relationship Id="rId34" Type="http://schemas.openxmlformats.org/officeDocument/2006/relationships/hyperlink" Target="https://www.ge.com/research/clients/government-agencies" TargetMode="External"/><Relationship Id="rId42" Type="http://schemas.openxmlformats.org/officeDocument/2006/relationships/hyperlink" Target="https://www.ge.com/research/careers/history-of-innovation" TargetMode="External"/><Relationship Id="rId47" Type="http://schemas.openxmlformats.org/officeDocument/2006/relationships/control" Target="activeX/activeX1.xml"/><Relationship Id="rId50" Type="http://schemas.openxmlformats.org/officeDocument/2006/relationships/hyperlink" Target="https://www.ge.com/research/offerings" TargetMode="External"/><Relationship Id="rId55" Type="http://schemas.openxmlformats.org/officeDocument/2006/relationships/image" Target="media/image2.jpeg"/><Relationship Id="rId63" Type="http://schemas.openxmlformats.org/officeDocument/2006/relationships/hyperlink" Target="https://www.ge.com/privacy" TargetMode="External"/><Relationship Id="rId7" Type="http://schemas.openxmlformats.org/officeDocument/2006/relationships/hyperlink" Target="https://www.ge.com/research/sectors/aerospace" TargetMode="External"/><Relationship Id="rId2" Type="http://schemas.openxmlformats.org/officeDocument/2006/relationships/styles" Target="styles.xml"/><Relationship Id="rId16" Type="http://schemas.openxmlformats.org/officeDocument/2006/relationships/hyperlink" Target="https://www.ge.com/research/technology-domains/artificial-intelligence" TargetMode="External"/><Relationship Id="rId29" Type="http://schemas.openxmlformats.org/officeDocument/2006/relationships/hyperlink" Target="https://www.ge.com/research/offering/commercial-services" TargetMode="External"/><Relationship Id="rId11" Type="http://schemas.openxmlformats.org/officeDocument/2006/relationships/hyperlink" Target="https://www.ge.com/research/sectors/transportation" TargetMode="External"/><Relationship Id="rId24" Type="http://schemas.openxmlformats.org/officeDocument/2006/relationships/hyperlink" Target="https://www.ge.com/research/technology-domains/mechanics-design" TargetMode="External"/><Relationship Id="rId32" Type="http://schemas.openxmlformats.org/officeDocument/2006/relationships/hyperlink" Target="https://www.ge.com/research/clients" TargetMode="External"/><Relationship Id="rId37" Type="http://schemas.openxmlformats.org/officeDocument/2006/relationships/hyperlink" Target="https://www.ge.com/research/projects" TargetMode="External"/><Relationship Id="rId40" Type="http://schemas.openxmlformats.org/officeDocument/2006/relationships/hyperlink" Target="https://www.ge.com/research/patents" TargetMode="External"/><Relationship Id="rId45" Type="http://schemas.openxmlformats.org/officeDocument/2006/relationships/hyperlink" Target="https://www.ge.com/research/" TargetMode="External"/><Relationship Id="rId53" Type="http://schemas.openxmlformats.org/officeDocument/2006/relationships/hyperlink" Target="https://www.ge.com/research/careers" TargetMode="External"/><Relationship Id="rId58" Type="http://schemas.openxmlformats.org/officeDocument/2006/relationships/hyperlink" Target="https://www.ge.com/privacy" TargetMode="External"/><Relationship Id="rId66" Type="http://schemas.openxmlformats.org/officeDocument/2006/relationships/fontTable" Target="fontTable.xml"/><Relationship Id="rId5" Type="http://schemas.openxmlformats.org/officeDocument/2006/relationships/hyperlink" Target="https://www.ge.com/research/" TargetMode="External"/><Relationship Id="rId61" Type="http://schemas.openxmlformats.org/officeDocument/2006/relationships/hyperlink" Target="https://www.ge.com/accessibility" TargetMode="External"/><Relationship Id="rId19" Type="http://schemas.openxmlformats.org/officeDocument/2006/relationships/hyperlink" Target="https://www.ge.com/research/technology-domains/digital-technologies" TargetMode="External"/><Relationship Id="rId14" Type="http://schemas.openxmlformats.org/officeDocument/2006/relationships/hyperlink" Target="https://www.ge.com/research/technology-domains" TargetMode="External"/><Relationship Id="rId22" Type="http://schemas.openxmlformats.org/officeDocument/2006/relationships/hyperlink" Target="https://www.ge.com/research/technology-domains/electronics-sensing" TargetMode="External"/><Relationship Id="rId27" Type="http://schemas.openxmlformats.org/officeDocument/2006/relationships/hyperlink" Target="https://www.ge.com/research/technology-domains/thermosciences" TargetMode="External"/><Relationship Id="rId30" Type="http://schemas.openxmlformats.org/officeDocument/2006/relationships/hyperlink" Target="https://www.ge.com/research/offerings/digital-solutions" TargetMode="External"/><Relationship Id="rId35" Type="http://schemas.openxmlformats.org/officeDocument/2006/relationships/hyperlink" Target="https://www.ge.com/research/clients/strategic-partners" TargetMode="External"/><Relationship Id="rId43" Type="http://schemas.openxmlformats.org/officeDocument/2006/relationships/hyperlink" Target="https://www.ge.com/research/careers" TargetMode="External"/><Relationship Id="rId48" Type="http://schemas.openxmlformats.org/officeDocument/2006/relationships/hyperlink" Target="https://www.ge.com/research/sectors" TargetMode="External"/><Relationship Id="rId56" Type="http://schemas.openxmlformats.org/officeDocument/2006/relationships/hyperlink" Target="http://www.ge.com/research/" TargetMode="External"/><Relationship Id="rId64" Type="http://schemas.openxmlformats.org/officeDocument/2006/relationships/hyperlink" Target="https://www.ge.com/research/project/bioelectronic-medicine-therapy-targeted-neuromodulation" TargetMode="External"/><Relationship Id="rId8" Type="http://schemas.openxmlformats.org/officeDocument/2006/relationships/hyperlink" Target="https://www.ge.com/research/sectors/power-energy" TargetMode="External"/><Relationship Id="rId51" Type="http://schemas.openxmlformats.org/officeDocument/2006/relationships/hyperlink" Target="https://www.ge.com/research/clients" TargetMode="External"/><Relationship Id="rId3" Type="http://schemas.openxmlformats.org/officeDocument/2006/relationships/settings" Target="settings.xml"/><Relationship Id="rId12" Type="http://schemas.openxmlformats.org/officeDocument/2006/relationships/hyperlink" Target="https://www.ge.com/research/sectors/defense-security" TargetMode="External"/><Relationship Id="rId17" Type="http://schemas.openxmlformats.org/officeDocument/2006/relationships/hyperlink" Target="https://www.ge.com/research/technology-domains/biology-applied-physics" TargetMode="External"/><Relationship Id="rId25" Type="http://schemas.openxmlformats.org/officeDocument/2006/relationships/hyperlink" Target="https://www.ge.com/research/technology-domains/robotics-autonomous-systems" TargetMode="External"/><Relationship Id="rId33" Type="http://schemas.openxmlformats.org/officeDocument/2006/relationships/hyperlink" Target="https://www.ge.com/research/clients/ge-businesses" TargetMode="External"/><Relationship Id="rId38" Type="http://schemas.openxmlformats.org/officeDocument/2006/relationships/hyperlink" Target="https://www.ge.com/research/people" TargetMode="External"/><Relationship Id="rId46" Type="http://schemas.openxmlformats.org/officeDocument/2006/relationships/image" Target="media/image1.wmf"/><Relationship Id="rId59" Type="http://schemas.openxmlformats.org/officeDocument/2006/relationships/hyperlink" Target="https://www.ge.com/terms" TargetMode="External"/><Relationship Id="rId67" Type="http://schemas.openxmlformats.org/officeDocument/2006/relationships/theme" Target="theme/theme1.xml"/><Relationship Id="rId20" Type="http://schemas.openxmlformats.org/officeDocument/2006/relationships/hyperlink" Target="https://www.ge.com/research/technology-domains/edge-computing" TargetMode="External"/><Relationship Id="rId41" Type="http://schemas.openxmlformats.org/officeDocument/2006/relationships/hyperlink" Target="https://www.ge.com/research/research-engine/rd-facilities" TargetMode="External"/><Relationship Id="rId54" Type="http://schemas.openxmlformats.org/officeDocument/2006/relationships/hyperlink" Target="https://www.ge.com/research/contact-us" TargetMode="External"/><Relationship Id="rId62" Type="http://schemas.openxmlformats.org/officeDocument/2006/relationships/hyperlink" Target="https://www.ge.com/research/sitemap" TargetMode="External"/><Relationship Id="rId1" Type="http://schemas.openxmlformats.org/officeDocument/2006/relationships/numbering" Target="numbering.xml"/><Relationship Id="rId6" Type="http://schemas.openxmlformats.org/officeDocument/2006/relationships/hyperlink" Target="https://www.ge.com/research/sectors" TargetMode="External"/><Relationship Id="rId15" Type="http://schemas.openxmlformats.org/officeDocument/2006/relationships/hyperlink" Target="https://www.ge.com/research/technology-domains/additive-manufacturing" TargetMode="External"/><Relationship Id="rId23" Type="http://schemas.openxmlformats.org/officeDocument/2006/relationships/hyperlink" Target="https://www.ge.com/research/technology-domains/materials" TargetMode="External"/><Relationship Id="rId28" Type="http://schemas.openxmlformats.org/officeDocument/2006/relationships/hyperlink" Target="https://www.ge.com/research/offerings" TargetMode="External"/><Relationship Id="rId36" Type="http://schemas.openxmlformats.org/officeDocument/2006/relationships/hyperlink" Target="https://www.ge.com/research/research-engine" TargetMode="External"/><Relationship Id="rId49" Type="http://schemas.openxmlformats.org/officeDocument/2006/relationships/hyperlink" Target="https://www.ge.com/research/technology-domains" TargetMode="External"/><Relationship Id="rId57" Type="http://schemas.openxmlformats.org/officeDocument/2006/relationships/hyperlink" Target="http://www.ge.com/research/projects" TargetMode="External"/><Relationship Id="rId10" Type="http://schemas.openxmlformats.org/officeDocument/2006/relationships/hyperlink" Target="https://www.ge.com/research/sectors/advanced-manufacturing" TargetMode="External"/><Relationship Id="rId31" Type="http://schemas.openxmlformats.org/officeDocument/2006/relationships/hyperlink" Target="https://www.ge.com/research/offering/intellectual-property" TargetMode="External"/><Relationship Id="rId44" Type="http://schemas.openxmlformats.org/officeDocument/2006/relationships/hyperlink" Target="https://www.ge.com/research/contact-us" TargetMode="External"/><Relationship Id="rId52" Type="http://schemas.openxmlformats.org/officeDocument/2006/relationships/hyperlink" Target="https://www.ge.com/research/research-engine" TargetMode="External"/><Relationship Id="rId60" Type="http://schemas.openxmlformats.org/officeDocument/2006/relationships/hyperlink" Target="https://www.ge.com/research/project/bioelectronic-medicine-therapy-targeted-neuromodulation" TargetMode="External"/><Relationship Id="rId6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e.com/research/sectors/healthcare" TargetMode="External"/><Relationship Id="rId13" Type="http://schemas.openxmlformats.org/officeDocument/2006/relationships/hyperlink" Target="https://www.ge.com/research/sectors/custom-solutions" TargetMode="External"/><Relationship Id="rId18" Type="http://schemas.openxmlformats.org/officeDocument/2006/relationships/hyperlink" Target="https://www.ge.com/research/technology-domains/controls-optimization" TargetMode="External"/><Relationship Id="rId39" Type="http://schemas.openxmlformats.org/officeDocument/2006/relationships/hyperlink" Target="https://www.ge.com/research/publicatio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 Prokic</dc:creator>
  <cp:keywords/>
  <dc:description/>
  <cp:lastModifiedBy>Miodrag Prokic</cp:lastModifiedBy>
  <cp:revision>1</cp:revision>
  <dcterms:created xsi:type="dcterms:W3CDTF">2020-03-17T15:52:00Z</dcterms:created>
  <dcterms:modified xsi:type="dcterms:W3CDTF">2020-03-17T15:52:00Z</dcterms:modified>
</cp:coreProperties>
</file>